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1467118445"/>
        <w:docPartObj>
          <w:docPartGallery w:val="Cover Pages"/>
          <w:docPartUnique/>
        </w:docPartObj>
      </w:sdtPr>
      <w:sdtEndPr>
        <w:rPr>
          <w:lang w:val="nb-NO"/>
        </w:rPr>
      </w:sdtEndPr>
      <w:sdtContent>
        <w:p w14:paraId="0BE8D824" w14:textId="42C9D6ED" w:rsidR="00774165" w:rsidRDefault="00774165">
          <w:r w:rsidRPr="00725F90">
            <w:rPr>
              <w:noProof/>
            </w:rPr>
            <mc:AlternateContent>
              <mc:Choice Requires="wpg">
                <w:drawing>
                  <wp:anchor distT="0" distB="0" distL="114300" distR="114300" simplePos="0" relativeHeight="251659264" behindDoc="0" locked="0" layoutInCell="1" allowOverlap="1" wp14:anchorId="7EB89EA3" wp14:editId="1F68C7E9">
                    <wp:simplePos x="0" y="0"/>
                    <wp:positionH relativeFrom="page">
                      <wp:align>right</wp:align>
                    </wp:positionH>
                    <wp:positionV relativeFrom="paragraph">
                      <wp:posOffset>-914400</wp:posOffset>
                    </wp:positionV>
                    <wp:extent cx="7562850" cy="10125074"/>
                    <wp:effectExtent l="0" t="0" r="0" b="0"/>
                    <wp:wrapNone/>
                    <wp:docPr id="7" name="Group 19"/>
                    <wp:cNvGraphicFramePr/>
                    <a:graphic xmlns:a="http://schemas.openxmlformats.org/drawingml/2006/main">
                      <a:graphicData uri="http://schemas.microsoft.com/office/word/2010/wordprocessingGroup">
                        <wpg:wgp>
                          <wpg:cNvGrpSpPr/>
                          <wpg:grpSpPr>
                            <a:xfrm>
                              <a:off x="0" y="0"/>
                              <a:ext cx="7562850" cy="10125074"/>
                              <a:chOff x="0" y="0"/>
                              <a:chExt cx="6861176" cy="9411011"/>
                            </a:xfrm>
                          </wpg:grpSpPr>
                          <wpg:grpSp>
                            <wpg:cNvPr id="13" name="Group 13"/>
                            <wpg:cNvGrpSpPr/>
                            <wpg:grpSpPr>
                              <a:xfrm>
                                <a:off x="0" y="0"/>
                                <a:ext cx="6861176" cy="1971690"/>
                                <a:chOff x="0" y="0"/>
                                <a:chExt cx="3509818" cy="993021"/>
                              </a:xfrm>
                            </wpg:grpSpPr>
                            <wps:wsp>
                              <wps:cNvPr id="14" name="Freeform 3"/>
                              <wps:cNvSpPr/>
                              <wps:spPr>
                                <a:xfrm>
                                  <a:off x="0" y="0"/>
                                  <a:ext cx="3509818" cy="993021"/>
                                </a:xfrm>
                                <a:custGeom>
                                  <a:avLst/>
                                  <a:gdLst/>
                                  <a:ahLst/>
                                  <a:cxnLst/>
                                  <a:rect l="l" t="t" r="r" b="b"/>
                                  <a:pathLst>
                                    <a:path w="3509818" h="993021">
                                      <a:moveTo>
                                        <a:pt x="0" y="0"/>
                                      </a:moveTo>
                                      <a:lnTo>
                                        <a:pt x="1754909" y="993021"/>
                                      </a:lnTo>
                                      <a:lnTo>
                                        <a:pt x="3509818" y="0"/>
                                      </a:lnTo>
                                      <a:close/>
                                    </a:path>
                                  </a:pathLst>
                                </a:custGeom>
                                <a:solidFill>
                                  <a:srgbClr val="D9D9D9"/>
                                </a:solidFill>
                              </wps:spPr>
                              <wps:bodyPr/>
                            </wps:wsp>
                          </wpg:grpSp>
                          <wpg:grpSp>
                            <wpg:cNvPr id="23" name="Group 23"/>
                            <wpg:cNvGrpSpPr>
                              <a:grpSpLocks noChangeAspect="1"/>
                            </wpg:cNvGrpSpPr>
                            <wpg:grpSpPr>
                              <a:xfrm>
                                <a:off x="2770899" y="1452345"/>
                                <a:ext cx="1319379" cy="1319373"/>
                                <a:chOff x="2770899" y="1452345"/>
                                <a:chExt cx="6350000" cy="6349974"/>
                              </a:xfrm>
                            </wpg:grpSpPr>
                            <wps:wsp>
                              <wps:cNvPr id="24" name="Freeform 5"/>
                              <wps:cNvSpPr/>
                              <wps:spPr>
                                <a:xfrm>
                                  <a:off x="2770899" y="1452345"/>
                                  <a:ext cx="6350000" cy="6349974"/>
                                </a:xfrm>
                                <a:custGeom>
                                  <a:avLst/>
                                  <a:gdLst/>
                                  <a:ahLst/>
                                  <a:cxnLst/>
                                  <a:rect l="l" t="t" r="r" b="b"/>
                                  <a:pathLst>
                                    <a:path w="6350000" h="6349974">
                                      <a:moveTo>
                                        <a:pt x="6350000" y="3175025"/>
                                      </a:moveTo>
                                      <a:cubicBezTo>
                                        <a:pt x="6350000" y="4928451"/>
                                        <a:pt x="4928476" y="6349974"/>
                                        <a:pt x="3175000" y="6349974"/>
                                      </a:cubicBezTo>
                                      <a:cubicBezTo>
                                        <a:pt x="1421498" y="6349974"/>
                                        <a:pt x="0" y="4928451"/>
                                        <a:pt x="0" y="3175025"/>
                                      </a:cubicBezTo>
                                      <a:cubicBezTo>
                                        <a:pt x="0" y="1421511"/>
                                        <a:pt x="1421498" y="0"/>
                                        <a:pt x="3175000" y="0"/>
                                      </a:cubicBezTo>
                                      <a:cubicBezTo>
                                        <a:pt x="4928501" y="0"/>
                                        <a:pt x="6350000" y="1421511"/>
                                        <a:pt x="6350000" y="3175025"/>
                                      </a:cubicBezTo>
                                      <a:close/>
                                    </a:path>
                                  </a:pathLst>
                                </a:custGeom>
                                <a:blipFill>
                                  <a:blip r:embed="rId7">
                                    <a:extLst>
                                      <a:ext uri="{28A0092B-C50C-407E-A947-70E740481C1C}">
                                        <a14:useLocalDpi xmlns:a14="http://schemas.microsoft.com/office/drawing/2010/main" val="0"/>
                                      </a:ext>
                                    </a:extLst>
                                  </a:blip>
                                  <a:stretch>
                                    <a:fillRect/>
                                  </a:stretch>
                                </a:blipFill>
                              </wps:spPr>
                              <wps:bodyPr/>
                            </wps:wsp>
                          </wpg:grpSp>
                          <wpg:grpSp>
                            <wpg:cNvPr id="25" name="Group 25"/>
                            <wpg:cNvGrpSpPr/>
                            <wpg:grpSpPr>
                              <a:xfrm>
                                <a:off x="3253685" y="4644423"/>
                                <a:ext cx="353806" cy="237889"/>
                                <a:chOff x="3253685" y="4644423"/>
                                <a:chExt cx="1930400" cy="1297940"/>
                              </a:xfrm>
                            </wpg:grpSpPr>
                            <wps:wsp>
                              <wps:cNvPr id="26" name="Freeform 7"/>
                              <wps:cNvSpPr/>
                              <wps:spPr>
                                <a:xfrm>
                                  <a:off x="3253685" y="4644423"/>
                                  <a:ext cx="1930400" cy="1297940"/>
                                </a:xfrm>
                                <a:custGeom>
                                  <a:avLst/>
                                  <a:gdLst/>
                                  <a:ahLst/>
                                  <a:cxnLst/>
                                  <a:rect l="l" t="t" r="r" b="b"/>
                                  <a:pathLst>
                                    <a:path w="1930400" h="1297940">
                                      <a:moveTo>
                                        <a:pt x="0" y="0"/>
                                      </a:moveTo>
                                      <a:lnTo>
                                        <a:pt x="965200" y="1297940"/>
                                      </a:lnTo>
                                      <a:lnTo>
                                        <a:pt x="1930400" y="0"/>
                                      </a:lnTo>
                                      <a:close/>
                                    </a:path>
                                  </a:pathLst>
                                </a:custGeom>
                                <a:solidFill>
                                  <a:srgbClr val="444440"/>
                                </a:solidFill>
                              </wps:spPr>
                              <wps:bodyPr/>
                            </wps:wsp>
                          </wpg:grpSp>
                          <wpg:grpSp>
                            <wpg:cNvPr id="27" name="Group 27"/>
                            <wpg:cNvGrpSpPr/>
                            <wpg:grpSpPr>
                              <a:xfrm>
                                <a:off x="1591223" y="3144352"/>
                                <a:ext cx="3678554" cy="1211212"/>
                                <a:chOff x="1591223" y="3144263"/>
                                <a:chExt cx="5404298" cy="1779431"/>
                              </a:xfrm>
                            </wpg:grpSpPr>
                            <wps:wsp>
                              <wps:cNvPr id="28" name="TextBox 9"/>
                              <wps:cNvSpPr txBox="1"/>
                              <wps:spPr>
                                <a:xfrm>
                                  <a:off x="1591223" y="3144263"/>
                                  <a:ext cx="5404298" cy="772441"/>
                                </a:xfrm>
                                <a:prstGeom prst="rect">
                                  <a:avLst/>
                                </a:prstGeom>
                              </wps:spPr>
                              <wps:txbx>
                                <w:txbxContent>
                                  <w:p w14:paraId="1481B2C3" w14:textId="69FE05ED" w:rsidR="00774165" w:rsidRDefault="00086230" w:rsidP="00725F90">
                                    <w:pPr>
                                      <w:spacing w:line="668" w:lineRule="exact"/>
                                      <w:jc w:val="center"/>
                                      <w:rPr>
                                        <w:rFonts w:ascii="Raleway Bold" w:hAnsi="Raleway Bold" w:hint="eastAsia"/>
                                        <w:color w:val="444440"/>
                                        <w:spacing w:val="58"/>
                                        <w:kern w:val="24"/>
                                        <w:sz w:val="58"/>
                                        <w:szCs w:val="58"/>
                                      </w:rPr>
                                    </w:pPr>
                                    <w:r>
                                      <w:rPr>
                                        <w:rFonts w:ascii="Raleway Bold" w:hAnsi="Raleway Bold"/>
                                        <w:color w:val="444440"/>
                                        <w:spacing w:val="58"/>
                                        <w:kern w:val="24"/>
                                        <w:sz w:val="58"/>
                                        <w:szCs w:val="58"/>
                                      </w:rPr>
                                      <w:t>1</w:t>
                                    </w:r>
                                    <w:r w:rsidR="00130E91">
                                      <w:rPr>
                                        <w:rFonts w:ascii="Raleway Bold" w:hAnsi="Raleway Bold"/>
                                        <w:color w:val="444440"/>
                                        <w:spacing w:val="58"/>
                                        <w:kern w:val="24"/>
                                        <w:sz w:val="58"/>
                                        <w:szCs w:val="58"/>
                                      </w:rPr>
                                      <w:t xml:space="preserve">-2 </w:t>
                                    </w:r>
                                    <w:r w:rsidR="00D9493B">
                                      <w:rPr>
                                        <w:rFonts w:ascii="Raleway Bold" w:hAnsi="Raleway Bold"/>
                                        <w:color w:val="444440"/>
                                        <w:spacing w:val="58"/>
                                        <w:kern w:val="24"/>
                                        <w:sz w:val="58"/>
                                        <w:szCs w:val="58"/>
                                      </w:rPr>
                                      <w:t>K</w:t>
                                    </w:r>
                                    <w:r w:rsidR="0084517B">
                                      <w:rPr>
                                        <w:rFonts w:ascii="Raleway Bold" w:hAnsi="Raleway Bold"/>
                                        <w:color w:val="444440"/>
                                        <w:spacing w:val="58"/>
                                        <w:kern w:val="24"/>
                                        <w:sz w:val="58"/>
                                        <w:szCs w:val="58"/>
                                      </w:rPr>
                                      <w:t>ONGEBOK</w:t>
                                    </w:r>
                                  </w:p>
                                </w:txbxContent>
                              </wps:txbx>
                              <wps:bodyPr wrap="square" lIns="0" tIns="0" rIns="0" bIns="0" rtlCol="0" anchor="t">
                                <a:noAutofit/>
                              </wps:bodyPr>
                            </wps:wsp>
                            <wps:wsp>
                              <wps:cNvPr id="29" name="TextBox 10"/>
                              <wps:cNvSpPr txBox="1"/>
                              <wps:spPr>
                                <a:xfrm>
                                  <a:off x="1803762" y="4114582"/>
                                  <a:ext cx="4965307" cy="809112"/>
                                </a:xfrm>
                                <a:prstGeom prst="rect">
                                  <a:avLst/>
                                </a:prstGeom>
                              </wps:spPr>
                              <wps:txbx>
                                <w:txbxContent>
                                  <w:p w14:paraId="4EB39E55" w14:textId="690D1135" w:rsidR="00774165" w:rsidRPr="0057058B" w:rsidRDefault="00270168" w:rsidP="00270168">
                                    <w:pPr>
                                      <w:jc w:val="center"/>
                                      <w:rPr>
                                        <w:i/>
                                        <w:iCs/>
                                        <w:sz w:val="32"/>
                                        <w:szCs w:val="32"/>
                                        <w:lang w:val="nb-NO"/>
                                      </w:rPr>
                                    </w:pPr>
                                    <w:r w:rsidRPr="00270168">
                                      <w:rPr>
                                        <w:i/>
                                        <w:iCs/>
                                        <w:sz w:val="32"/>
                                        <w:szCs w:val="32"/>
                                        <w:lang w:val="nb-NO"/>
                                      </w:rPr>
                                      <w:t>"Ikke gjør dette igjen!"</w:t>
                                    </w:r>
                                  </w:p>
                                </w:txbxContent>
                              </wps:txbx>
                              <wps:bodyPr wrap="square" lIns="0" tIns="0" rIns="0" bIns="0" rtlCol="0" anchor="t">
                                <a:noAutofit/>
                              </wps:bodyPr>
                            </wps:wsp>
                          </wpg:grpSp>
                          <wpg:grpSp>
                            <wpg:cNvPr id="30" name="Group 30"/>
                            <wpg:cNvGrpSpPr/>
                            <wpg:grpSpPr>
                              <a:xfrm>
                                <a:off x="1126823" y="5338906"/>
                                <a:ext cx="4592303" cy="4072105"/>
                                <a:chOff x="908956" y="5338750"/>
                                <a:chExt cx="6746717" cy="5982466"/>
                              </a:xfrm>
                            </wpg:grpSpPr>
                            <wps:wsp>
                              <wps:cNvPr id="31" name="TextBox 12"/>
                              <wps:cNvSpPr txBox="1"/>
                              <wps:spPr>
                                <a:xfrm>
                                  <a:off x="1591223" y="5338750"/>
                                  <a:ext cx="5404298" cy="386221"/>
                                </a:xfrm>
                                <a:prstGeom prst="rect">
                                  <a:avLst/>
                                </a:prstGeom>
                              </wps:spPr>
                              <wps:txbx>
                                <w:txbxContent>
                                  <w:p w14:paraId="5BCE0542" w14:textId="77777777" w:rsidR="00774165" w:rsidRPr="00D60C5A" w:rsidRDefault="00774165" w:rsidP="00725F90">
                                    <w:pPr>
                                      <w:spacing w:line="254" w:lineRule="exact"/>
                                      <w:jc w:val="center"/>
                                      <w:rPr>
                                        <w:rFonts w:ascii="Raleway Bold" w:hAnsi="Raleway Bold" w:hint="eastAsia"/>
                                        <w:color w:val="444440"/>
                                        <w:spacing w:val="81"/>
                                        <w:kern w:val="24"/>
                                        <w:sz w:val="18"/>
                                        <w:szCs w:val="18"/>
                                      </w:rPr>
                                    </w:pPr>
                                    <w:r w:rsidRPr="00D60C5A">
                                      <w:rPr>
                                        <w:rFonts w:ascii="Raleway Bold" w:hAnsi="Raleway Bold"/>
                                        <w:color w:val="444440"/>
                                        <w:spacing w:val="81"/>
                                        <w:kern w:val="24"/>
                                        <w:sz w:val="18"/>
                                        <w:szCs w:val="18"/>
                                      </w:rPr>
                                      <w:t xml:space="preserve">SETTING </w:t>
                                    </w:r>
                                  </w:p>
                                </w:txbxContent>
                              </wps:txbx>
                              <wps:bodyPr wrap="square" lIns="0" tIns="0" rIns="0" bIns="0" rtlCol="0" anchor="t">
                                <a:noAutofit/>
                              </wps:bodyPr>
                            </wps:wsp>
                            <wps:wsp>
                              <wps:cNvPr id="32" name="TextBox 13"/>
                              <wps:cNvSpPr txBox="1"/>
                              <wps:spPr>
                                <a:xfrm>
                                  <a:off x="1642004" y="5947979"/>
                                  <a:ext cx="5404298" cy="386221"/>
                                </a:xfrm>
                                <a:prstGeom prst="rect">
                                  <a:avLst/>
                                </a:prstGeom>
                              </wps:spPr>
                              <wps:txbx>
                                <w:txbxContent>
                                  <w:p w14:paraId="09ACA1C7" w14:textId="23544C78" w:rsidR="00774165" w:rsidRPr="00127EEF" w:rsidRDefault="009F3626" w:rsidP="00725F90">
                                    <w:pPr>
                                      <w:spacing w:line="254" w:lineRule="exact"/>
                                      <w:jc w:val="center"/>
                                      <w:rPr>
                                        <w:color w:val="444440"/>
                                        <w:spacing w:val="81"/>
                                        <w:kern w:val="24"/>
                                        <w:sz w:val="20"/>
                                        <w:szCs w:val="20"/>
                                        <w:lang w:val="nb-NO"/>
                                      </w:rPr>
                                    </w:pPr>
                                    <w:r w:rsidRPr="009F3626">
                                      <w:rPr>
                                        <w:szCs w:val="24"/>
                                        <w:lang w:val="nb-NO"/>
                                      </w:rPr>
                                      <w:t>Kongene fra Salomo til det babylonske eksil (972 - 560 f.Kr.)</w:t>
                                    </w:r>
                                  </w:p>
                                </w:txbxContent>
                              </wps:txbx>
                              <wps:bodyPr wrap="square" lIns="0" tIns="0" rIns="0" bIns="0" rtlCol="0" anchor="t">
                                <a:noAutofit/>
                              </wps:bodyPr>
                            </wps:wsp>
                            <wps:wsp>
                              <wps:cNvPr id="33" name="TextBox 14"/>
                              <wps:cNvSpPr txBox="1"/>
                              <wps:spPr>
                                <a:xfrm>
                                  <a:off x="1671730" y="6713283"/>
                                  <a:ext cx="5404298" cy="386221"/>
                                </a:xfrm>
                                <a:prstGeom prst="rect">
                                  <a:avLst/>
                                </a:prstGeom>
                              </wps:spPr>
                              <wps:txbx>
                                <w:txbxContent>
                                  <w:p w14:paraId="3EC6F8E1" w14:textId="2385A34E" w:rsidR="00774165" w:rsidRPr="00D60C5A" w:rsidRDefault="009F3626" w:rsidP="00725F90">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NØKKELVERS</w:t>
                                    </w:r>
                                  </w:p>
                                </w:txbxContent>
                              </wps:txbx>
                              <wps:bodyPr wrap="square" lIns="0" tIns="0" rIns="0" bIns="0" rtlCol="0" anchor="t">
                                <a:noAutofit/>
                              </wps:bodyPr>
                            </wps:wsp>
                            <wps:wsp>
                              <wps:cNvPr id="34" name="TextBox 15"/>
                              <wps:cNvSpPr txBox="1"/>
                              <wps:spPr>
                                <a:xfrm>
                                  <a:off x="908956" y="7450992"/>
                                  <a:ext cx="6746717" cy="3870224"/>
                                </a:xfrm>
                                <a:prstGeom prst="rect">
                                  <a:avLst/>
                                </a:prstGeom>
                              </wps:spPr>
                              <wps:txbx>
                                <w:txbxContent>
                                  <w:p w14:paraId="006A227A" w14:textId="14F6BEED" w:rsidR="00B9511D" w:rsidRPr="000634F1" w:rsidRDefault="00B9511D" w:rsidP="00354C8E">
                                    <w:pPr>
                                      <w:jc w:val="center"/>
                                      <w:rPr>
                                        <w:i/>
                                        <w:iCs/>
                                        <w:szCs w:val="24"/>
                                        <w:lang w:val="nb-NO"/>
                                      </w:rPr>
                                    </w:pPr>
                                    <w:r w:rsidRPr="000634F1">
                                      <w:rPr>
                                        <w:i/>
                                        <w:iCs/>
                                        <w:szCs w:val="24"/>
                                        <w:lang w:val="nb-NO"/>
                                      </w:rPr>
                                      <w:t>"</w:t>
                                    </w:r>
                                    <w:r w:rsidR="00354C8E" w:rsidRPr="00354C8E">
                                      <w:rPr>
                                        <w:i/>
                                        <w:iCs/>
                                        <w:szCs w:val="24"/>
                                        <w:lang w:val="nb-NO"/>
                                      </w:rPr>
                                      <w:t>Herren ble rasende på israelittene og viste dem bort fra sitt ansikt. Bare Judas stamme ble igjen. Men heller ikke Juda holdt de bud som Herren deres Gud hadde gitt. De fulgte de skikker som israelittene hadde innført. Derfor forkastet Herren hele Israels ætt. Han ydmyket dem, ga dem i hendene på ransmenn og støtte dem til slutt bort fra sitt ansikt.</w:t>
                                    </w:r>
                                    <w:r w:rsidR="000634F1">
                                      <w:rPr>
                                        <w:i/>
                                        <w:iCs/>
                                        <w:szCs w:val="24"/>
                                        <w:lang w:val="nb-NO"/>
                                      </w:rPr>
                                      <w:t>"</w:t>
                                    </w:r>
                                  </w:p>
                                  <w:p w14:paraId="4EC83791" w14:textId="79B4D580" w:rsidR="003A169D" w:rsidRPr="004F276D" w:rsidRDefault="009F3626" w:rsidP="000A4B2E">
                                    <w:pPr>
                                      <w:jc w:val="center"/>
                                      <w:rPr>
                                        <w:szCs w:val="24"/>
                                        <w:lang w:val="nb-NO"/>
                                      </w:rPr>
                                    </w:pPr>
                                    <w:r w:rsidRPr="004F276D">
                                      <w:rPr>
                                        <w:szCs w:val="24"/>
                                        <w:lang w:val="nb-NO"/>
                                      </w:rPr>
                                      <w:t>2. Kong 17:18-20</w:t>
                                    </w:r>
                                  </w:p>
                                  <w:p w14:paraId="4D318FBA" w14:textId="0163C24B" w:rsidR="003A169D" w:rsidRPr="004F276D" w:rsidRDefault="003A169D" w:rsidP="000A4B2E">
                                    <w:pPr>
                                      <w:jc w:val="center"/>
                                      <w:rPr>
                                        <w:szCs w:val="24"/>
                                        <w:lang w:val="nb-NO"/>
                                      </w:rPr>
                                    </w:pPr>
                                  </w:p>
                                  <w:p w14:paraId="3B1EA7B2" w14:textId="77777777" w:rsidR="00774165" w:rsidRPr="004F276D" w:rsidRDefault="00774165" w:rsidP="000A4B2E">
                                    <w:pPr>
                                      <w:pStyle w:val="Footer"/>
                                      <w:jc w:val="center"/>
                                      <w:rPr>
                                        <w:rFonts w:cs="Times New Roman"/>
                                        <w:color w:val="808080" w:themeColor="background1" w:themeShade="80"/>
                                        <w:szCs w:val="24"/>
                                        <w:lang w:val="nb-NO"/>
                                      </w:rPr>
                                    </w:pPr>
                                  </w:p>
                                  <w:p w14:paraId="22141BA0" w14:textId="57098EA3" w:rsidR="00774165" w:rsidRPr="009F3A8C" w:rsidRDefault="00C47F25" w:rsidP="000A4B2E">
                                    <w:pPr>
                                      <w:pStyle w:val="Footer"/>
                                      <w:jc w:val="center"/>
                                      <w:rPr>
                                        <w:rFonts w:cs="Times New Roman"/>
                                        <w:color w:val="808080" w:themeColor="background1" w:themeShade="80"/>
                                        <w:szCs w:val="24"/>
                                      </w:rPr>
                                    </w:pPr>
                                    <w:r>
                                      <w:rPr>
                                        <w:rFonts w:cs="Times New Roman"/>
                                        <w:color w:val="808080" w:themeColor="background1" w:themeShade="80"/>
                                        <w:szCs w:val="24"/>
                                      </w:rPr>
                                      <w:t>Sist oppdatert</w:t>
                                    </w:r>
                                    <w:r w:rsidR="00774165" w:rsidRPr="009F3A8C">
                                      <w:rPr>
                                        <w:rFonts w:cs="Times New Roman"/>
                                        <w:color w:val="808080" w:themeColor="background1" w:themeShade="80"/>
                                        <w:szCs w:val="24"/>
                                      </w:rPr>
                                      <w:t xml:space="preserve"> </w:t>
                                    </w:r>
                                    <w:r w:rsidR="00774165" w:rsidRPr="009F3A8C">
                                      <w:rPr>
                                        <w:rFonts w:cs="Times New Roman"/>
                                        <w:caps/>
                                        <w:color w:val="808080" w:themeColor="background1" w:themeShade="80"/>
                                        <w:szCs w:val="24"/>
                                      </w:rPr>
                                      <w:fldChar w:fldCharType="begin"/>
                                    </w:r>
                                    <w:r w:rsidR="00774165" w:rsidRPr="009F3A8C">
                                      <w:rPr>
                                        <w:rFonts w:cs="Times New Roman"/>
                                        <w:caps/>
                                        <w:color w:val="808080" w:themeColor="background1" w:themeShade="80"/>
                                        <w:szCs w:val="24"/>
                                      </w:rPr>
                                      <w:instrText xml:space="preserve"> SAVEDATE  \@ "d.MM.yyyy"  \* MERGEFORMAT </w:instrText>
                                    </w:r>
                                    <w:r w:rsidR="00774165" w:rsidRPr="009F3A8C">
                                      <w:rPr>
                                        <w:rFonts w:cs="Times New Roman"/>
                                        <w:caps/>
                                        <w:color w:val="808080" w:themeColor="background1" w:themeShade="80"/>
                                        <w:szCs w:val="24"/>
                                      </w:rPr>
                                      <w:fldChar w:fldCharType="separate"/>
                                    </w:r>
                                    <w:r w:rsidR="006B4AEF">
                                      <w:rPr>
                                        <w:rFonts w:cs="Times New Roman"/>
                                        <w:caps/>
                                        <w:noProof/>
                                        <w:color w:val="808080" w:themeColor="background1" w:themeShade="80"/>
                                        <w:szCs w:val="24"/>
                                      </w:rPr>
                                      <w:t>22.02.2025</w:t>
                                    </w:r>
                                    <w:r w:rsidR="00774165" w:rsidRPr="009F3A8C">
                                      <w:rPr>
                                        <w:rFonts w:cs="Times New Roman"/>
                                        <w:caps/>
                                        <w:color w:val="808080" w:themeColor="background1" w:themeShade="80"/>
                                        <w:szCs w:val="24"/>
                                      </w:rPr>
                                      <w:fldChar w:fldCharType="end"/>
                                    </w:r>
                                  </w:p>
                                  <w:p w14:paraId="7874994C" w14:textId="77777777" w:rsidR="00774165" w:rsidRPr="00B9511D" w:rsidRDefault="00774165" w:rsidP="00D60C5A">
                                    <w:pPr>
                                      <w:jc w:val="center"/>
                                      <w:rPr>
                                        <w:szCs w:val="24"/>
                                      </w:rPr>
                                    </w:pPr>
                                  </w:p>
                                  <w:p w14:paraId="2C29E016" w14:textId="77777777" w:rsidR="00774165" w:rsidRPr="00B9511D" w:rsidRDefault="00774165" w:rsidP="00D60C5A">
                                    <w:pPr>
                                      <w:jc w:val="center"/>
                                      <w:rPr>
                                        <w:szCs w:val="24"/>
                                      </w:rPr>
                                    </w:pPr>
                                  </w:p>
                                  <w:p w14:paraId="5D867FFC" w14:textId="77777777" w:rsidR="00774165" w:rsidRPr="009F3A8C" w:rsidRDefault="00774165" w:rsidP="00725F90">
                                    <w:pPr>
                                      <w:spacing w:line="254" w:lineRule="exact"/>
                                      <w:jc w:val="center"/>
                                      <w:rPr>
                                        <w:color w:val="444440"/>
                                        <w:spacing w:val="81"/>
                                        <w:kern w:val="24"/>
                                        <w:sz w:val="20"/>
                                        <w:szCs w:val="20"/>
                                      </w:rPr>
                                    </w:pPr>
                                  </w:p>
                                </w:txbxContent>
                              </wps:txbx>
                              <wps:bodyPr wrap="square" lIns="0" tIns="0" rIns="0" bIns="0" rtlCol="0" anchor="t">
                                <a:noAutofit/>
                              </wps:bodyPr>
                            </wps:wsp>
                            <wps:wsp>
                              <wps:cNvPr id="35" name="AutoShape 16"/>
                              <wps:cNvCnPr/>
                              <wps:spPr>
                                <a:xfrm>
                                  <a:off x="3916123" y="5714650"/>
                                  <a:ext cx="682063" cy="0"/>
                                </a:xfrm>
                                <a:prstGeom prst="line">
                                  <a:avLst/>
                                </a:prstGeom>
                                <a:ln w="12700" cap="rnd">
                                  <a:solidFill>
                                    <a:srgbClr val="9D9D9D"/>
                                  </a:solidFill>
                                  <a:prstDash val="solid"/>
                                  <a:headEnd type="none" w="sm" len="sm"/>
                                  <a:tailEnd type="none" w="sm" len="sm"/>
                                </a:ln>
                              </wps:spPr>
                              <wps:bodyPr/>
                            </wps:wsp>
                          </wpg:grpSp>
                        </wpg:wgp>
                      </a:graphicData>
                    </a:graphic>
                    <wp14:sizeRelH relativeFrom="margin">
                      <wp14:pctWidth>0</wp14:pctWidth>
                    </wp14:sizeRelH>
                    <wp14:sizeRelV relativeFrom="margin">
                      <wp14:pctHeight>0</wp14:pctHeight>
                    </wp14:sizeRelV>
                  </wp:anchor>
                </w:drawing>
              </mc:Choice>
              <mc:Fallback>
                <w:pict>
                  <v:group w14:anchorId="7EB89EA3" id="Group 19" o:spid="_x0000_s1026" style="position:absolute;margin-left:544.3pt;margin-top:-1in;width:595.5pt;height:797.25pt;z-index:251659264;mso-position-horizontal:right;mso-position-horizontal-relative:page;mso-width-relative:margin;mso-height-relative:margin" coordsize="68611,941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">
                    <v:group id="Group 13" o:spid="_x0000_s1027" style="position:absolute;width:68611;height:19716" coordsize="35098,9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Freeform 3" o:spid="_x0000_s1028" style="position:absolute;width:35098;height:9930;visibility:visible;mso-wrap-style:square;v-text-anchor:top" coordsize="3509818,993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" path="m,l1754909,993021,3509818,,,xe" fillcolor="#d9d9d9" stroked="f">
                        <v:path arrowok="t"/>
                      </v:shape>
                    </v:group>
                    <v:group id="Group 23" o:spid="_x0000_s1029" style="position:absolute;left:27708;top:14523;width:13194;height:13194" coordorigin="27708,14523" coordsize="63500,634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o:lock v:ext="edit" aspectratio="t"/>
                      <v:shape id="Freeform 5" o:spid="_x0000_s1030" style="position:absolute;left:27708;top:14523;width:63500;height:63500;visibility:visible;mso-wrap-style:square;v-text-anchor:top" coordsize="6350000,63499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" path="m6350000,3175025v,1753426,-1421524,3174949,-3175000,3174949c1421498,6349974,,4928451,,3175025,,1421511,1421498,,3175000,,4928501,,6350000,1421511,6350000,3175025xe" stroked="f">
                        <v:fill r:id="rId8" o:title="" recolor="t" rotate="t" type="frame"/>
                        <v:path arrowok="t"/>
                      </v:shape>
                    </v:group>
                    <v:group id="Group 25" o:spid="_x0000_s1031" style="position:absolute;left:32536;top:46444;width:3538;height:2379" coordorigin="32536,46444" coordsize="19304,12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Freeform 7" o:spid="_x0000_s1032" style="position:absolute;left:32536;top:46444;width:19304;height:12979;visibility:visible;mso-wrap-style:square;v-text-anchor:top" coordsize="1930400,1297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" path="m,l965200,1297940,1930400,,,xe" fillcolor="#444440" stroked="f">
                        <v:path arrowok="t"/>
                      </v:shape>
                    </v:group>
                    <v:group id="Group 27" o:spid="_x0000_s1033" style="position:absolute;left:15912;top:31443;width:36785;height:12112" coordorigin="15912,31442" coordsize="54042,177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shapetype id="_x0000_t202" coordsize="21600,21600" o:spt="202" path="m,l,21600r21600,l21600,xe">
                        <v:stroke joinstyle="miter"/>
                        <v:path gradientshapeok="t" o:connecttype="rect"/>
                      </v:shapetype>
                      <v:shape id="TextBox 9" o:spid="_x0000_s1034" type="#_x0000_t202" style="position:absolute;left:15912;top:31442;width:54043;height:77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14:paraId="1481B2C3" w14:textId="69FE05ED" w:rsidR="00774165" w:rsidRDefault="00086230" w:rsidP="00725F90">
                              <w:pPr>
                                <w:spacing w:line="668" w:lineRule="exact"/>
                                <w:jc w:val="center"/>
                                <w:rPr>
                                  <w:rFonts w:ascii="Raleway Bold" w:hAnsi="Raleway Bold" w:hint="eastAsia"/>
                                  <w:color w:val="444440"/>
                                  <w:spacing w:val="58"/>
                                  <w:kern w:val="24"/>
                                  <w:sz w:val="58"/>
                                  <w:szCs w:val="58"/>
                                </w:rPr>
                              </w:pPr>
                              <w:r>
                                <w:rPr>
                                  <w:rFonts w:ascii="Raleway Bold" w:hAnsi="Raleway Bold"/>
                                  <w:color w:val="444440"/>
                                  <w:spacing w:val="58"/>
                                  <w:kern w:val="24"/>
                                  <w:sz w:val="58"/>
                                  <w:szCs w:val="58"/>
                                </w:rPr>
                                <w:t>1</w:t>
                              </w:r>
                              <w:r w:rsidR="00130E91">
                                <w:rPr>
                                  <w:rFonts w:ascii="Raleway Bold" w:hAnsi="Raleway Bold"/>
                                  <w:color w:val="444440"/>
                                  <w:spacing w:val="58"/>
                                  <w:kern w:val="24"/>
                                  <w:sz w:val="58"/>
                                  <w:szCs w:val="58"/>
                                </w:rPr>
                                <w:t xml:space="preserve">-2 </w:t>
                              </w:r>
                              <w:r w:rsidR="00D9493B">
                                <w:rPr>
                                  <w:rFonts w:ascii="Raleway Bold" w:hAnsi="Raleway Bold"/>
                                  <w:color w:val="444440"/>
                                  <w:spacing w:val="58"/>
                                  <w:kern w:val="24"/>
                                  <w:sz w:val="58"/>
                                  <w:szCs w:val="58"/>
                                </w:rPr>
                                <w:t>K</w:t>
                              </w:r>
                              <w:r w:rsidR="0084517B">
                                <w:rPr>
                                  <w:rFonts w:ascii="Raleway Bold" w:hAnsi="Raleway Bold"/>
                                  <w:color w:val="444440"/>
                                  <w:spacing w:val="58"/>
                                  <w:kern w:val="24"/>
                                  <w:sz w:val="58"/>
                                  <w:szCs w:val="58"/>
                                </w:rPr>
                                <w:t>ONGEBOK</w:t>
                              </w:r>
                            </w:p>
                          </w:txbxContent>
                        </v:textbox>
                      </v:shape>
                      <v:shape id="TextBox 10" o:spid="_x0000_s1035" type="#_x0000_t202" style="position:absolute;left:18037;top:41145;width:49653;height:80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" filled="f" stroked="f">
                        <v:textbox inset="0,0,0,0">
                          <w:txbxContent>
                            <w:p w14:paraId="4EB39E55" w14:textId="690D1135" w:rsidR="00774165" w:rsidRPr="0057058B" w:rsidRDefault="00270168" w:rsidP="00270168">
                              <w:pPr>
                                <w:jc w:val="center"/>
                                <w:rPr>
                                  <w:i/>
                                  <w:iCs/>
                                  <w:sz w:val="32"/>
                                  <w:szCs w:val="32"/>
                                  <w:lang w:val="nb-NO"/>
                                </w:rPr>
                              </w:pPr>
                              <w:r w:rsidRPr="00270168">
                                <w:rPr>
                                  <w:i/>
                                  <w:iCs/>
                                  <w:sz w:val="32"/>
                                  <w:szCs w:val="32"/>
                                  <w:lang w:val="nb-NO"/>
                                </w:rPr>
                                <w:t>"Ikke gjør dette igjen!"</w:t>
                              </w:r>
                            </w:p>
                          </w:txbxContent>
                        </v:textbox>
                      </v:shape>
                    </v:group>
                    <v:group id="Group 30" o:spid="_x0000_s1036" style="position:absolute;left:11268;top:53389;width:45923;height:40721" coordorigin="9089,53387" coordsize="67467,598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TextBox 12" o:spid="_x0000_s1037" type="#_x0000_t202" style="position:absolute;left:15912;top:53387;width:54043;height:3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14:paraId="5BCE0542" w14:textId="77777777" w:rsidR="00774165" w:rsidRPr="00D60C5A" w:rsidRDefault="00774165" w:rsidP="00725F90">
                              <w:pPr>
                                <w:spacing w:line="254" w:lineRule="exact"/>
                                <w:jc w:val="center"/>
                                <w:rPr>
                                  <w:rFonts w:ascii="Raleway Bold" w:hAnsi="Raleway Bold" w:hint="eastAsia"/>
                                  <w:color w:val="444440"/>
                                  <w:spacing w:val="81"/>
                                  <w:kern w:val="24"/>
                                  <w:sz w:val="18"/>
                                  <w:szCs w:val="18"/>
                                </w:rPr>
                              </w:pPr>
                              <w:r w:rsidRPr="00D60C5A">
                                <w:rPr>
                                  <w:rFonts w:ascii="Raleway Bold" w:hAnsi="Raleway Bold"/>
                                  <w:color w:val="444440"/>
                                  <w:spacing w:val="81"/>
                                  <w:kern w:val="24"/>
                                  <w:sz w:val="18"/>
                                  <w:szCs w:val="18"/>
                                </w:rPr>
                                <w:t xml:space="preserve">SETTING </w:t>
                              </w:r>
                            </w:p>
                          </w:txbxContent>
                        </v:textbox>
                      </v:shape>
                      <v:shape id="TextBox 13" o:spid="_x0000_s1038" type="#_x0000_t202" style="position:absolute;left:16420;top:59479;width:54043;height:3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sU7wwAAANsAAAAPAAAAZHJzL2Rvd25yZXYueG1sRI9Ba8JA&#10;FITvQv/D8gredKOC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wRLFO8MAAADbAAAADwAA&#10;AAAAAAAAAAAAAAAHAgAAZHJzL2Rvd25yZXYueG1sUEsFBgAAAAADAAMAtwAAAPcCAAAAAA==&#10;" filled="f" stroked="f">
                        <v:textbox inset="0,0,0,0">
                          <w:txbxContent>
                            <w:p w14:paraId="09ACA1C7" w14:textId="23544C78" w:rsidR="00774165" w:rsidRPr="00127EEF" w:rsidRDefault="009F3626" w:rsidP="00725F90">
                              <w:pPr>
                                <w:spacing w:line="254" w:lineRule="exact"/>
                                <w:jc w:val="center"/>
                                <w:rPr>
                                  <w:color w:val="444440"/>
                                  <w:spacing w:val="81"/>
                                  <w:kern w:val="24"/>
                                  <w:sz w:val="20"/>
                                  <w:szCs w:val="20"/>
                                  <w:lang w:val="nb-NO"/>
                                </w:rPr>
                              </w:pPr>
                              <w:r w:rsidRPr="009F3626">
                                <w:rPr>
                                  <w:szCs w:val="24"/>
                                  <w:lang w:val="nb-NO"/>
                                </w:rPr>
                                <w:t>Kongene fra Salomo til det babylonske eksil (972 - 560 f.Kr.)</w:t>
                              </w:r>
                            </w:p>
                          </w:txbxContent>
                        </v:textbox>
                      </v:shape>
                      <v:shape id="TextBox 14" o:spid="_x0000_s1039" type="#_x0000_t202" style="position:absolute;left:16717;top:67132;width:54043;height:3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mCgxQAAANsAAAAPAAAAZHJzL2Rvd25yZXYueG1sRI9Ba8JA&#10;FITvBf/D8oTemo0V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uXmCgxQAAANsAAAAP&#10;AAAAAAAAAAAAAAAAAAcCAABkcnMvZG93bnJldi54bWxQSwUGAAAAAAMAAwC3AAAA+QIAAAAA&#10;" filled="f" stroked="f">
                        <v:textbox inset="0,0,0,0">
                          <w:txbxContent>
                            <w:p w14:paraId="3EC6F8E1" w14:textId="2385A34E" w:rsidR="00774165" w:rsidRPr="00D60C5A" w:rsidRDefault="009F3626" w:rsidP="00725F90">
                              <w:pPr>
                                <w:spacing w:line="254" w:lineRule="exact"/>
                                <w:jc w:val="center"/>
                                <w:rPr>
                                  <w:rFonts w:ascii="Raleway Bold" w:hAnsi="Raleway Bold" w:hint="eastAsia"/>
                                  <w:color w:val="444440"/>
                                  <w:spacing w:val="81"/>
                                  <w:kern w:val="24"/>
                                  <w:sz w:val="18"/>
                                  <w:szCs w:val="18"/>
                                </w:rPr>
                              </w:pPr>
                              <w:r>
                                <w:rPr>
                                  <w:rFonts w:ascii="Raleway Bold" w:hAnsi="Raleway Bold"/>
                                  <w:color w:val="444440"/>
                                  <w:spacing w:val="81"/>
                                  <w:kern w:val="24"/>
                                  <w:sz w:val="18"/>
                                  <w:szCs w:val="18"/>
                                </w:rPr>
                                <w:t>NØKKELVERS</w:t>
                              </w:r>
                            </w:p>
                          </w:txbxContent>
                        </v:textbox>
                      </v:shape>
                      <v:shape id="TextBox 15" o:spid="_x0000_s1040" type="#_x0000_t202" style="position:absolute;left:9089;top:74509;width:67467;height:387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filled="f" stroked="f">
                        <v:textbox inset="0,0,0,0">
                          <w:txbxContent>
                            <w:p w14:paraId="006A227A" w14:textId="14F6BEED" w:rsidR="00B9511D" w:rsidRPr="000634F1" w:rsidRDefault="00B9511D" w:rsidP="00354C8E">
                              <w:pPr>
                                <w:jc w:val="center"/>
                                <w:rPr>
                                  <w:i/>
                                  <w:iCs/>
                                  <w:szCs w:val="24"/>
                                  <w:lang w:val="nb-NO"/>
                                </w:rPr>
                              </w:pPr>
                              <w:r w:rsidRPr="000634F1">
                                <w:rPr>
                                  <w:i/>
                                  <w:iCs/>
                                  <w:szCs w:val="24"/>
                                  <w:lang w:val="nb-NO"/>
                                </w:rPr>
                                <w:t>"</w:t>
                              </w:r>
                              <w:r w:rsidR="00354C8E" w:rsidRPr="00354C8E">
                                <w:rPr>
                                  <w:i/>
                                  <w:iCs/>
                                  <w:szCs w:val="24"/>
                                  <w:lang w:val="nb-NO"/>
                                </w:rPr>
                                <w:t>Herren ble rasende på israelittene og viste dem bort fra sitt ansikt. Bare Judas stamme ble igjen. Men heller ikke Juda holdt de bud som Herren deres Gud hadde gitt. De fulgte de skikker som israelittene hadde innført. Derfor forkastet Herren hele Israels ætt. Han ydmyket dem, ga dem i hendene på ransmenn og støtte dem til slutt bort fra sitt ansikt.</w:t>
                              </w:r>
                              <w:r w:rsidR="000634F1">
                                <w:rPr>
                                  <w:i/>
                                  <w:iCs/>
                                  <w:szCs w:val="24"/>
                                  <w:lang w:val="nb-NO"/>
                                </w:rPr>
                                <w:t>"</w:t>
                              </w:r>
                            </w:p>
                            <w:p w14:paraId="4EC83791" w14:textId="79B4D580" w:rsidR="003A169D" w:rsidRPr="004F276D" w:rsidRDefault="009F3626" w:rsidP="000A4B2E">
                              <w:pPr>
                                <w:jc w:val="center"/>
                                <w:rPr>
                                  <w:szCs w:val="24"/>
                                  <w:lang w:val="nb-NO"/>
                                </w:rPr>
                              </w:pPr>
                              <w:r w:rsidRPr="004F276D">
                                <w:rPr>
                                  <w:szCs w:val="24"/>
                                  <w:lang w:val="nb-NO"/>
                                </w:rPr>
                                <w:t>2. Kong 17:18-20</w:t>
                              </w:r>
                            </w:p>
                            <w:p w14:paraId="4D318FBA" w14:textId="0163C24B" w:rsidR="003A169D" w:rsidRPr="004F276D" w:rsidRDefault="003A169D" w:rsidP="000A4B2E">
                              <w:pPr>
                                <w:jc w:val="center"/>
                                <w:rPr>
                                  <w:szCs w:val="24"/>
                                  <w:lang w:val="nb-NO"/>
                                </w:rPr>
                              </w:pPr>
                            </w:p>
                            <w:p w14:paraId="3B1EA7B2" w14:textId="77777777" w:rsidR="00774165" w:rsidRPr="004F276D" w:rsidRDefault="00774165" w:rsidP="000A4B2E">
                              <w:pPr>
                                <w:pStyle w:val="Footer"/>
                                <w:jc w:val="center"/>
                                <w:rPr>
                                  <w:rFonts w:cs="Times New Roman"/>
                                  <w:color w:val="808080" w:themeColor="background1" w:themeShade="80"/>
                                  <w:szCs w:val="24"/>
                                  <w:lang w:val="nb-NO"/>
                                </w:rPr>
                              </w:pPr>
                            </w:p>
                            <w:p w14:paraId="22141BA0" w14:textId="57098EA3" w:rsidR="00774165" w:rsidRPr="009F3A8C" w:rsidRDefault="00C47F25" w:rsidP="000A4B2E">
                              <w:pPr>
                                <w:pStyle w:val="Footer"/>
                                <w:jc w:val="center"/>
                                <w:rPr>
                                  <w:rFonts w:cs="Times New Roman"/>
                                  <w:color w:val="808080" w:themeColor="background1" w:themeShade="80"/>
                                  <w:szCs w:val="24"/>
                                </w:rPr>
                              </w:pPr>
                              <w:r>
                                <w:rPr>
                                  <w:rFonts w:cs="Times New Roman"/>
                                  <w:color w:val="808080" w:themeColor="background1" w:themeShade="80"/>
                                  <w:szCs w:val="24"/>
                                </w:rPr>
                                <w:t>Sist oppdatert</w:t>
                              </w:r>
                              <w:r w:rsidR="00774165" w:rsidRPr="009F3A8C">
                                <w:rPr>
                                  <w:rFonts w:cs="Times New Roman"/>
                                  <w:color w:val="808080" w:themeColor="background1" w:themeShade="80"/>
                                  <w:szCs w:val="24"/>
                                </w:rPr>
                                <w:t xml:space="preserve"> </w:t>
                              </w:r>
                              <w:r w:rsidR="00774165" w:rsidRPr="009F3A8C">
                                <w:rPr>
                                  <w:rFonts w:cs="Times New Roman"/>
                                  <w:caps/>
                                  <w:color w:val="808080" w:themeColor="background1" w:themeShade="80"/>
                                  <w:szCs w:val="24"/>
                                </w:rPr>
                                <w:fldChar w:fldCharType="begin"/>
                              </w:r>
                              <w:r w:rsidR="00774165" w:rsidRPr="009F3A8C">
                                <w:rPr>
                                  <w:rFonts w:cs="Times New Roman"/>
                                  <w:caps/>
                                  <w:color w:val="808080" w:themeColor="background1" w:themeShade="80"/>
                                  <w:szCs w:val="24"/>
                                </w:rPr>
                                <w:instrText xml:space="preserve"> SAVEDATE  \@ "d.MM.yyyy"  \* MERGEFORMAT </w:instrText>
                              </w:r>
                              <w:r w:rsidR="00774165" w:rsidRPr="009F3A8C">
                                <w:rPr>
                                  <w:rFonts w:cs="Times New Roman"/>
                                  <w:caps/>
                                  <w:color w:val="808080" w:themeColor="background1" w:themeShade="80"/>
                                  <w:szCs w:val="24"/>
                                </w:rPr>
                                <w:fldChar w:fldCharType="separate"/>
                              </w:r>
                              <w:r w:rsidR="006B4AEF">
                                <w:rPr>
                                  <w:rFonts w:cs="Times New Roman"/>
                                  <w:caps/>
                                  <w:noProof/>
                                  <w:color w:val="808080" w:themeColor="background1" w:themeShade="80"/>
                                  <w:szCs w:val="24"/>
                                </w:rPr>
                                <w:t>22.02.2025</w:t>
                              </w:r>
                              <w:r w:rsidR="00774165" w:rsidRPr="009F3A8C">
                                <w:rPr>
                                  <w:rFonts w:cs="Times New Roman"/>
                                  <w:caps/>
                                  <w:color w:val="808080" w:themeColor="background1" w:themeShade="80"/>
                                  <w:szCs w:val="24"/>
                                </w:rPr>
                                <w:fldChar w:fldCharType="end"/>
                              </w:r>
                            </w:p>
                            <w:p w14:paraId="7874994C" w14:textId="77777777" w:rsidR="00774165" w:rsidRPr="00B9511D" w:rsidRDefault="00774165" w:rsidP="00D60C5A">
                              <w:pPr>
                                <w:jc w:val="center"/>
                                <w:rPr>
                                  <w:szCs w:val="24"/>
                                </w:rPr>
                              </w:pPr>
                            </w:p>
                            <w:p w14:paraId="2C29E016" w14:textId="77777777" w:rsidR="00774165" w:rsidRPr="00B9511D" w:rsidRDefault="00774165" w:rsidP="00D60C5A">
                              <w:pPr>
                                <w:jc w:val="center"/>
                                <w:rPr>
                                  <w:szCs w:val="24"/>
                                </w:rPr>
                              </w:pPr>
                            </w:p>
                            <w:p w14:paraId="5D867FFC" w14:textId="77777777" w:rsidR="00774165" w:rsidRPr="009F3A8C" w:rsidRDefault="00774165" w:rsidP="00725F90">
                              <w:pPr>
                                <w:spacing w:line="254" w:lineRule="exact"/>
                                <w:jc w:val="center"/>
                                <w:rPr>
                                  <w:color w:val="444440"/>
                                  <w:spacing w:val="81"/>
                                  <w:kern w:val="24"/>
                                  <w:sz w:val="20"/>
                                  <w:szCs w:val="20"/>
                                </w:rPr>
                              </w:pPr>
                            </w:p>
                          </w:txbxContent>
                        </v:textbox>
                      </v:shape>
                      <v:line id="AutoShape 16" o:spid="_x0000_s1041" style="position:absolute;visibility:visible;mso-wrap-style:square" from="39161,57146" to="45981,571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" strokecolor="#9d9d9d" strokeweight="1pt">
                        <v:stroke startarrowwidth="narrow" startarrowlength="short" endarrowwidth="narrow" endarrowlength="short" endcap="round"/>
                      </v:line>
                    </v:group>
                    <w10:wrap anchorx="page"/>
                  </v:group>
                </w:pict>
              </mc:Fallback>
            </mc:AlternateContent>
          </w:r>
          <w:r>
            <w:rPr>
              <w:noProof/>
            </w:rPr>
            <w:drawing>
              <wp:anchor distT="0" distB="0" distL="114300" distR="114300" simplePos="0" relativeHeight="251661312" behindDoc="0" locked="0" layoutInCell="1" allowOverlap="1" wp14:anchorId="331EA5F6" wp14:editId="39D1A43C">
                <wp:simplePos x="0" y="0"/>
                <wp:positionH relativeFrom="margin">
                  <wp:align>center</wp:align>
                </wp:positionH>
                <wp:positionV relativeFrom="paragraph">
                  <wp:posOffset>8171815</wp:posOffset>
                </wp:positionV>
                <wp:extent cx="276225" cy="276225"/>
                <wp:effectExtent l="0" t="0" r="9525" b="9525"/>
                <wp:wrapSquare wrapText="bothSides"/>
                <wp:docPr id="36" name="Picture 3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0288" behindDoc="0" locked="0" layoutInCell="1" allowOverlap="1" wp14:anchorId="3A9671C8" wp14:editId="3897D348">
                    <wp:simplePos x="0" y="0"/>
                    <wp:positionH relativeFrom="margin">
                      <wp:align>center</wp:align>
                    </wp:positionH>
                    <wp:positionV relativeFrom="paragraph">
                      <wp:posOffset>6146800</wp:posOffset>
                    </wp:positionV>
                    <wp:extent cx="511740" cy="0"/>
                    <wp:effectExtent l="0" t="0" r="0" b="0"/>
                    <wp:wrapNone/>
                    <wp:docPr id="37" name="AutoShape 16"/>
                    <wp:cNvGraphicFramePr/>
                    <a:graphic xmlns:a="http://schemas.openxmlformats.org/drawingml/2006/main">
                      <a:graphicData uri="http://schemas.microsoft.com/office/word/2010/wordprocessingShape">
                        <wps:wsp>
                          <wps:cNvCnPr/>
                          <wps:spPr>
                            <a:xfrm>
                              <a:off x="0" y="0"/>
                              <a:ext cx="511740" cy="0"/>
                            </a:xfrm>
                            <a:prstGeom prst="line">
                              <a:avLst/>
                            </a:prstGeom>
                            <a:ln w="12700" cap="rnd">
                              <a:solidFill>
                                <a:srgbClr val="9D9D9D"/>
                              </a:solidFill>
                              <a:prstDash val="solid"/>
                              <a:headEnd type="none" w="sm" len="sm"/>
                              <a:tailEnd type="none" w="sm" len="sm"/>
                            </a:ln>
                          </wps:spPr>
                          <wps:bodyPr/>
                        </wps:wsp>
                      </a:graphicData>
                    </a:graphic>
                  </wp:anchor>
                </w:drawing>
              </mc:Choice>
              <mc:Fallback>
                <w:pict>
                  <v:line w14:anchorId="30AD0CF9" id="AutoShape 16" o:spid="_x0000_s1026" style="position:absolute;z-index:251660288;visibility:visible;mso-wrap-style:square;mso-wrap-distance-left:9pt;mso-wrap-distance-top:0;mso-wrap-distance-right:9pt;mso-wrap-distance-bottom:0;mso-position-horizontal:center;mso-position-horizontal-relative:margin;mso-position-vertical:absolute;mso-position-vertical-relative:text" from="0,484pt" to="40.3pt,4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" strokecolor="#9d9d9d" strokeweight="1pt">
                    <v:stroke startarrowwidth="narrow" startarrowlength="short" endarrowwidth="narrow" endarrowlength="short" endcap="round"/>
                    <w10:wrap anchorx="margin"/>
                  </v:line>
                </w:pict>
              </mc:Fallback>
            </mc:AlternateContent>
          </w:r>
        </w:p>
        <w:p w14:paraId="1F04C18B" w14:textId="28BBAC33" w:rsidR="00774165" w:rsidRDefault="00774165">
          <w:pPr>
            <w:spacing w:line="259" w:lineRule="auto"/>
            <w:rPr>
              <w:rFonts w:eastAsiaTheme="majorEastAsia" w:cstheme="majorBidi"/>
              <w:b/>
              <w:sz w:val="28"/>
              <w:szCs w:val="26"/>
              <w:lang w:val="nb-NO"/>
            </w:rPr>
          </w:pPr>
          <w:r>
            <w:rPr>
              <w:lang w:val="nb-NO"/>
            </w:rPr>
            <w:br w:type="page"/>
          </w:r>
        </w:p>
      </w:sdtContent>
    </w:sdt>
    <w:p w14:paraId="2214ECCF" w14:textId="77777777" w:rsidR="00086230" w:rsidRDefault="00086230" w:rsidP="00086230">
      <w:pPr>
        <w:pStyle w:val="TOC2"/>
        <w:tabs>
          <w:tab w:val="right" w:leader="dot" w:pos="9016"/>
        </w:tabs>
        <w:rPr>
          <w:b/>
          <w:bCs/>
          <w:sz w:val="32"/>
          <w:szCs w:val="28"/>
          <w:lang w:val="nb-NO"/>
        </w:rPr>
      </w:pPr>
      <w:bookmarkStart w:id="0" w:name="_Toc123372077"/>
      <w:r w:rsidRPr="005035D0">
        <w:rPr>
          <w:b/>
          <w:bCs/>
          <w:sz w:val="32"/>
          <w:szCs w:val="28"/>
          <w:lang w:val="nb-NO"/>
        </w:rPr>
        <w:lastRenderedPageBreak/>
        <w:t>INNHOLD</w:t>
      </w:r>
    </w:p>
    <w:p w14:paraId="17CD7534" w14:textId="77777777" w:rsidR="00086230" w:rsidRPr="00BF770A" w:rsidRDefault="00086230" w:rsidP="00086230">
      <w:pPr>
        <w:rPr>
          <w:lang w:val="nb-NO"/>
        </w:rPr>
      </w:pPr>
    </w:p>
    <w:p w14:paraId="6812A91B" w14:textId="2D197817" w:rsidR="006B4AEF" w:rsidRDefault="00086230">
      <w:pPr>
        <w:pStyle w:val="TOC1"/>
        <w:tabs>
          <w:tab w:val="right" w:leader="dot" w:pos="9016"/>
        </w:tabs>
        <w:rPr>
          <w:rFonts w:asciiTheme="minorHAnsi" w:hAnsiTheme="minorHAnsi"/>
          <w:noProof/>
          <w:kern w:val="2"/>
          <w:szCs w:val="24"/>
          <w14:ligatures w14:val="standardContextual"/>
        </w:rPr>
      </w:pPr>
      <w:r>
        <w:rPr>
          <w:lang w:val="nb-NO"/>
        </w:rPr>
        <w:fldChar w:fldCharType="begin"/>
      </w:r>
      <w:r>
        <w:rPr>
          <w:lang w:val="nb-NO"/>
        </w:rPr>
        <w:instrText xml:space="preserve"> TOC \o "1-3" \h \z \u </w:instrText>
      </w:r>
      <w:r>
        <w:rPr>
          <w:lang w:val="nb-NO"/>
        </w:rPr>
        <w:fldChar w:fldCharType="separate"/>
      </w:r>
      <w:hyperlink w:anchor="_Toc191150636" w:history="1">
        <w:r w:rsidR="006B4AEF" w:rsidRPr="00344AFF">
          <w:rPr>
            <w:rStyle w:val="Hyperlink"/>
            <w:noProof/>
            <w:lang w:val="nb-NO"/>
          </w:rPr>
          <w:t>Innledning</w:t>
        </w:r>
        <w:r w:rsidR="006B4AEF">
          <w:rPr>
            <w:noProof/>
            <w:webHidden/>
          </w:rPr>
          <w:tab/>
        </w:r>
        <w:r w:rsidR="006B4AEF">
          <w:rPr>
            <w:noProof/>
            <w:webHidden/>
          </w:rPr>
          <w:fldChar w:fldCharType="begin"/>
        </w:r>
        <w:r w:rsidR="006B4AEF">
          <w:rPr>
            <w:noProof/>
            <w:webHidden/>
          </w:rPr>
          <w:instrText xml:space="preserve"> PAGEREF _Toc191150636 \h </w:instrText>
        </w:r>
        <w:r w:rsidR="006B4AEF">
          <w:rPr>
            <w:noProof/>
            <w:webHidden/>
          </w:rPr>
        </w:r>
        <w:r w:rsidR="006B4AEF">
          <w:rPr>
            <w:noProof/>
            <w:webHidden/>
          </w:rPr>
          <w:fldChar w:fldCharType="separate"/>
        </w:r>
        <w:r w:rsidR="006B4AEF">
          <w:rPr>
            <w:noProof/>
            <w:webHidden/>
          </w:rPr>
          <w:t>4</w:t>
        </w:r>
        <w:r w:rsidR="006B4AEF">
          <w:rPr>
            <w:noProof/>
            <w:webHidden/>
          </w:rPr>
          <w:fldChar w:fldCharType="end"/>
        </w:r>
      </w:hyperlink>
    </w:p>
    <w:p w14:paraId="2EEE6972" w14:textId="34AAADD7" w:rsidR="006B4AEF" w:rsidRDefault="006B4AEF">
      <w:pPr>
        <w:pStyle w:val="TOC2"/>
        <w:tabs>
          <w:tab w:val="right" w:leader="dot" w:pos="9016"/>
        </w:tabs>
        <w:rPr>
          <w:rFonts w:asciiTheme="minorHAnsi" w:hAnsiTheme="minorHAnsi"/>
          <w:noProof/>
          <w:kern w:val="2"/>
          <w:szCs w:val="24"/>
          <w14:ligatures w14:val="standardContextual"/>
        </w:rPr>
      </w:pPr>
      <w:hyperlink w:anchor="_Toc191150637" w:history="1">
        <w:r w:rsidRPr="00344AFF">
          <w:rPr>
            <w:rStyle w:val="Hyperlink"/>
            <w:noProof/>
            <w:lang w:val="nb-NO"/>
          </w:rPr>
          <w:t>Refleksjonsspørsmål</w:t>
        </w:r>
        <w:r>
          <w:rPr>
            <w:noProof/>
            <w:webHidden/>
          </w:rPr>
          <w:tab/>
        </w:r>
        <w:r>
          <w:rPr>
            <w:noProof/>
            <w:webHidden/>
          </w:rPr>
          <w:fldChar w:fldCharType="begin"/>
        </w:r>
        <w:r>
          <w:rPr>
            <w:noProof/>
            <w:webHidden/>
          </w:rPr>
          <w:instrText xml:space="preserve"> PAGEREF _Toc191150637 \h </w:instrText>
        </w:r>
        <w:r>
          <w:rPr>
            <w:noProof/>
            <w:webHidden/>
          </w:rPr>
        </w:r>
        <w:r>
          <w:rPr>
            <w:noProof/>
            <w:webHidden/>
          </w:rPr>
          <w:fldChar w:fldCharType="separate"/>
        </w:r>
        <w:r>
          <w:rPr>
            <w:noProof/>
            <w:webHidden/>
          </w:rPr>
          <w:t>5</w:t>
        </w:r>
        <w:r>
          <w:rPr>
            <w:noProof/>
            <w:webHidden/>
          </w:rPr>
          <w:fldChar w:fldCharType="end"/>
        </w:r>
      </w:hyperlink>
    </w:p>
    <w:p w14:paraId="0B4FFED4" w14:textId="4C88246D" w:rsidR="006B4AEF" w:rsidRDefault="006B4AEF">
      <w:pPr>
        <w:pStyle w:val="TOC2"/>
        <w:tabs>
          <w:tab w:val="right" w:leader="dot" w:pos="9016"/>
        </w:tabs>
        <w:rPr>
          <w:rFonts w:asciiTheme="minorHAnsi" w:hAnsiTheme="minorHAnsi"/>
          <w:noProof/>
          <w:kern w:val="2"/>
          <w:szCs w:val="24"/>
          <w14:ligatures w14:val="standardContextual"/>
        </w:rPr>
      </w:pPr>
      <w:hyperlink w:anchor="_Toc191150638" w:history="1">
        <w:r w:rsidRPr="00344AFF">
          <w:rPr>
            <w:rStyle w:val="Hyperlink"/>
            <w:noProof/>
            <w:lang w:val="nb-NO"/>
          </w:rPr>
          <w:t>Kongebøkene</w:t>
        </w:r>
        <w:r>
          <w:rPr>
            <w:noProof/>
            <w:webHidden/>
          </w:rPr>
          <w:tab/>
        </w:r>
        <w:r>
          <w:rPr>
            <w:noProof/>
            <w:webHidden/>
          </w:rPr>
          <w:fldChar w:fldCharType="begin"/>
        </w:r>
        <w:r>
          <w:rPr>
            <w:noProof/>
            <w:webHidden/>
          </w:rPr>
          <w:instrText xml:space="preserve"> PAGEREF _Toc191150638 \h </w:instrText>
        </w:r>
        <w:r>
          <w:rPr>
            <w:noProof/>
            <w:webHidden/>
          </w:rPr>
        </w:r>
        <w:r>
          <w:rPr>
            <w:noProof/>
            <w:webHidden/>
          </w:rPr>
          <w:fldChar w:fldCharType="separate"/>
        </w:r>
        <w:r>
          <w:rPr>
            <w:noProof/>
            <w:webHidden/>
          </w:rPr>
          <w:t>5</w:t>
        </w:r>
        <w:r>
          <w:rPr>
            <w:noProof/>
            <w:webHidden/>
          </w:rPr>
          <w:fldChar w:fldCharType="end"/>
        </w:r>
      </w:hyperlink>
    </w:p>
    <w:p w14:paraId="16EFB846" w14:textId="726A267F" w:rsidR="006B4AEF" w:rsidRDefault="006B4AEF">
      <w:pPr>
        <w:pStyle w:val="TOC2"/>
        <w:tabs>
          <w:tab w:val="right" w:leader="dot" w:pos="9016"/>
        </w:tabs>
        <w:rPr>
          <w:rFonts w:asciiTheme="minorHAnsi" w:hAnsiTheme="minorHAnsi"/>
          <w:noProof/>
          <w:kern w:val="2"/>
          <w:szCs w:val="24"/>
          <w14:ligatures w14:val="standardContextual"/>
        </w:rPr>
      </w:pPr>
      <w:hyperlink w:anchor="_Toc191150639" w:history="1">
        <w:r w:rsidRPr="00344AFF">
          <w:rPr>
            <w:rStyle w:val="Hyperlink"/>
            <w:noProof/>
            <w:lang w:val="nb-NO"/>
          </w:rPr>
          <w:t>Hva kan de ha tenkt i Babylon?</w:t>
        </w:r>
        <w:r>
          <w:rPr>
            <w:noProof/>
            <w:webHidden/>
          </w:rPr>
          <w:tab/>
        </w:r>
        <w:r>
          <w:rPr>
            <w:noProof/>
            <w:webHidden/>
          </w:rPr>
          <w:fldChar w:fldCharType="begin"/>
        </w:r>
        <w:r>
          <w:rPr>
            <w:noProof/>
            <w:webHidden/>
          </w:rPr>
          <w:instrText xml:space="preserve"> PAGEREF _Toc191150639 \h </w:instrText>
        </w:r>
        <w:r>
          <w:rPr>
            <w:noProof/>
            <w:webHidden/>
          </w:rPr>
        </w:r>
        <w:r>
          <w:rPr>
            <w:noProof/>
            <w:webHidden/>
          </w:rPr>
          <w:fldChar w:fldCharType="separate"/>
        </w:r>
        <w:r>
          <w:rPr>
            <w:noProof/>
            <w:webHidden/>
          </w:rPr>
          <w:t>5</w:t>
        </w:r>
        <w:r>
          <w:rPr>
            <w:noProof/>
            <w:webHidden/>
          </w:rPr>
          <w:fldChar w:fldCharType="end"/>
        </w:r>
      </w:hyperlink>
    </w:p>
    <w:p w14:paraId="057D242F" w14:textId="43ADC6A5" w:rsidR="006B4AEF" w:rsidRDefault="006B4AEF">
      <w:pPr>
        <w:pStyle w:val="TOC2"/>
        <w:tabs>
          <w:tab w:val="right" w:leader="dot" w:pos="9016"/>
        </w:tabs>
        <w:rPr>
          <w:rFonts w:asciiTheme="minorHAnsi" w:hAnsiTheme="minorHAnsi"/>
          <w:noProof/>
          <w:kern w:val="2"/>
          <w:szCs w:val="24"/>
          <w14:ligatures w14:val="standardContextual"/>
        </w:rPr>
      </w:pPr>
      <w:hyperlink w:anchor="_Toc191150640" w:history="1">
        <w:r w:rsidRPr="00344AFF">
          <w:rPr>
            <w:rStyle w:val="Hyperlink"/>
            <w:noProof/>
            <w:lang w:val="nb-NO"/>
          </w:rPr>
          <w:t>Sjanger: Teologisk/profetisk historie</w:t>
        </w:r>
        <w:r>
          <w:rPr>
            <w:noProof/>
            <w:webHidden/>
          </w:rPr>
          <w:tab/>
        </w:r>
        <w:r>
          <w:rPr>
            <w:noProof/>
            <w:webHidden/>
          </w:rPr>
          <w:fldChar w:fldCharType="begin"/>
        </w:r>
        <w:r>
          <w:rPr>
            <w:noProof/>
            <w:webHidden/>
          </w:rPr>
          <w:instrText xml:space="preserve"> PAGEREF _Toc191150640 \h </w:instrText>
        </w:r>
        <w:r>
          <w:rPr>
            <w:noProof/>
            <w:webHidden/>
          </w:rPr>
        </w:r>
        <w:r>
          <w:rPr>
            <w:noProof/>
            <w:webHidden/>
          </w:rPr>
          <w:fldChar w:fldCharType="separate"/>
        </w:r>
        <w:r>
          <w:rPr>
            <w:noProof/>
            <w:webHidden/>
          </w:rPr>
          <w:t>6</w:t>
        </w:r>
        <w:r>
          <w:rPr>
            <w:noProof/>
            <w:webHidden/>
          </w:rPr>
          <w:fldChar w:fldCharType="end"/>
        </w:r>
      </w:hyperlink>
    </w:p>
    <w:p w14:paraId="2CE1CEE1" w14:textId="10DCC3B7" w:rsidR="006B4AEF" w:rsidRDefault="006B4AEF">
      <w:pPr>
        <w:pStyle w:val="TOC2"/>
        <w:tabs>
          <w:tab w:val="right" w:leader="dot" w:pos="9016"/>
        </w:tabs>
        <w:rPr>
          <w:rFonts w:asciiTheme="minorHAnsi" w:hAnsiTheme="minorHAnsi"/>
          <w:noProof/>
          <w:kern w:val="2"/>
          <w:szCs w:val="24"/>
          <w14:ligatures w14:val="standardContextual"/>
        </w:rPr>
      </w:pPr>
      <w:hyperlink w:anchor="_Toc191150641" w:history="1">
        <w:r w:rsidRPr="00344AFF">
          <w:rPr>
            <w:rStyle w:val="Hyperlink"/>
            <w:noProof/>
            <w:lang w:val="nb-NO"/>
          </w:rPr>
          <w:t>Hensikt</w:t>
        </w:r>
        <w:r>
          <w:rPr>
            <w:noProof/>
            <w:webHidden/>
          </w:rPr>
          <w:tab/>
        </w:r>
        <w:r>
          <w:rPr>
            <w:noProof/>
            <w:webHidden/>
          </w:rPr>
          <w:fldChar w:fldCharType="begin"/>
        </w:r>
        <w:r>
          <w:rPr>
            <w:noProof/>
            <w:webHidden/>
          </w:rPr>
          <w:instrText xml:space="preserve"> PAGEREF _Toc191150641 \h </w:instrText>
        </w:r>
        <w:r>
          <w:rPr>
            <w:noProof/>
            <w:webHidden/>
          </w:rPr>
        </w:r>
        <w:r>
          <w:rPr>
            <w:noProof/>
            <w:webHidden/>
          </w:rPr>
          <w:fldChar w:fldCharType="separate"/>
        </w:r>
        <w:r>
          <w:rPr>
            <w:noProof/>
            <w:webHidden/>
          </w:rPr>
          <w:t>6</w:t>
        </w:r>
        <w:r>
          <w:rPr>
            <w:noProof/>
            <w:webHidden/>
          </w:rPr>
          <w:fldChar w:fldCharType="end"/>
        </w:r>
      </w:hyperlink>
    </w:p>
    <w:p w14:paraId="6DCA633B" w14:textId="6DC4C2B4" w:rsidR="006B4AEF" w:rsidRDefault="006B4AEF">
      <w:pPr>
        <w:pStyle w:val="TOC2"/>
        <w:tabs>
          <w:tab w:val="right" w:leader="dot" w:pos="9016"/>
        </w:tabs>
        <w:rPr>
          <w:rFonts w:asciiTheme="minorHAnsi" w:hAnsiTheme="minorHAnsi"/>
          <w:noProof/>
          <w:kern w:val="2"/>
          <w:szCs w:val="24"/>
          <w14:ligatures w14:val="standardContextual"/>
        </w:rPr>
      </w:pPr>
      <w:hyperlink w:anchor="_Toc191150642" w:history="1">
        <w:r w:rsidRPr="00344AFF">
          <w:rPr>
            <w:rStyle w:val="Hyperlink"/>
            <w:noProof/>
            <w:lang w:val="nb-NO"/>
          </w:rPr>
          <w:t>5. Mosebok som bakteppe</w:t>
        </w:r>
        <w:r>
          <w:rPr>
            <w:noProof/>
            <w:webHidden/>
          </w:rPr>
          <w:tab/>
        </w:r>
        <w:r>
          <w:rPr>
            <w:noProof/>
            <w:webHidden/>
          </w:rPr>
          <w:fldChar w:fldCharType="begin"/>
        </w:r>
        <w:r>
          <w:rPr>
            <w:noProof/>
            <w:webHidden/>
          </w:rPr>
          <w:instrText xml:space="preserve"> PAGEREF _Toc191150642 \h </w:instrText>
        </w:r>
        <w:r>
          <w:rPr>
            <w:noProof/>
            <w:webHidden/>
          </w:rPr>
        </w:r>
        <w:r>
          <w:rPr>
            <w:noProof/>
            <w:webHidden/>
          </w:rPr>
          <w:fldChar w:fldCharType="separate"/>
        </w:r>
        <w:r>
          <w:rPr>
            <w:noProof/>
            <w:webHidden/>
          </w:rPr>
          <w:t>6</w:t>
        </w:r>
        <w:r>
          <w:rPr>
            <w:noProof/>
            <w:webHidden/>
          </w:rPr>
          <w:fldChar w:fldCharType="end"/>
        </w:r>
      </w:hyperlink>
    </w:p>
    <w:p w14:paraId="084DB1F1" w14:textId="5823BD4B" w:rsidR="006B4AEF" w:rsidRDefault="006B4AEF">
      <w:pPr>
        <w:pStyle w:val="TOC2"/>
        <w:tabs>
          <w:tab w:val="right" w:leader="dot" w:pos="9016"/>
        </w:tabs>
        <w:rPr>
          <w:rFonts w:asciiTheme="minorHAnsi" w:hAnsiTheme="minorHAnsi"/>
          <w:noProof/>
          <w:kern w:val="2"/>
          <w:szCs w:val="24"/>
          <w14:ligatures w14:val="standardContextual"/>
        </w:rPr>
      </w:pPr>
      <w:hyperlink w:anchor="_Toc191150643" w:history="1">
        <w:r w:rsidRPr="00344AFF">
          <w:rPr>
            <w:rStyle w:val="Hyperlink"/>
            <w:noProof/>
            <w:lang w:val="nb-NO"/>
          </w:rPr>
          <w:t>Den vanskelige kronologien</w:t>
        </w:r>
        <w:r>
          <w:rPr>
            <w:noProof/>
            <w:webHidden/>
          </w:rPr>
          <w:tab/>
        </w:r>
        <w:r>
          <w:rPr>
            <w:noProof/>
            <w:webHidden/>
          </w:rPr>
          <w:fldChar w:fldCharType="begin"/>
        </w:r>
        <w:r>
          <w:rPr>
            <w:noProof/>
            <w:webHidden/>
          </w:rPr>
          <w:instrText xml:space="preserve"> PAGEREF _Toc191150643 \h </w:instrText>
        </w:r>
        <w:r>
          <w:rPr>
            <w:noProof/>
            <w:webHidden/>
          </w:rPr>
        </w:r>
        <w:r>
          <w:rPr>
            <w:noProof/>
            <w:webHidden/>
          </w:rPr>
          <w:fldChar w:fldCharType="separate"/>
        </w:r>
        <w:r>
          <w:rPr>
            <w:noProof/>
            <w:webHidden/>
          </w:rPr>
          <w:t>7</w:t>
        </w:r>
        <w:r>
          <w:rPr>
            <w:noProof/>
            <w:webHidden/>
          </w:rPr>
          <w:fldChar w:fldCharType="end"/>
        </w:r>
      </w:hyperlink>
    </w:p>
    <w:p w14:paraId="27B0266C" w14:textId="56408E5B" w:rsidR="006B4AEF" w:rsidRDefault="006B4AEF">
      <w:pPr>
        <w:pStyle w:val="TOC2"/>
        <w:tabs>
          <w:tab w:val="right" w:leader="dot" w:pos="9016"/>
        </w:tabs>
        <w:rPr>
          <w:rFonts w:asciiTheme="minorHAnsi" w:hAnsiTheme="minorHAnsi"/>
          <w:noProof/>
          <w:kern w:val="2"/>
          <w:szCs w:val="24"/>
          <w14:ligatures w14:val="standardContextual"/>
        </w:rPr>
      </w:pPr>
      <w:hyperlink w:anchor="_Toc191150644" w:history="1">
        <w:r w:rsidRPr="00344AFF">
          <w:rPr>
            <w:rStyle w:val="Hyperlink"/>
            <w:noProof/>
            <w:lang w:val="nb-NO"/>
          </w:rPr>
          <w:t>Temaer</w:t>
        </w:r>
        <w:r>
          <w:rPr>
            <w:noProof/>
            <w:webHidden/>
          </w:rPr>
          <w:tab/>
        </w:r>
        <w:r>
          <w:rPr>
            <w:noProof/>
            <w:webHidden/>
          </w:rPr>
          <w:fldChar w:fldCharType="begin"/>
        </w:r>
        <w:r>
          <w:rPr>
            <w:noProof/>
            <w:webHidden/>
          </w:rPr>
          <w:instrText xml:space="preserve"> PAGEREF _Toc191150644 \h </w:instrText>
        </w:r>
        <w:r>
          <w:rPr>
            <w:noProof/>
            <w:webHidden/>
          </w:rPr>
        </w:r>
        <w:r>
          <w:rPr>
            <w:noProof/>
            <w:webHidden/>
          </w:rPr>
          <w:fldChar w:fldCharType="separate"/>
        </w:r>
        <w:r>
          <w:rPr>
            <w:noProof/>
            <w:webHidden/>
          </w:rPr>
          <w:t>7</w:t>
        </w:r>
        <w:r>
          <w:rPr>
            <w:noProof/>
            <w:webHidden/>
          </w:rPr>
          <w:fldChar w:fldCharType="end"/>
        </w:r>
      </w:hyperlink>
    </w:p>
    <w:p w14:paraId="2BBEB5BB" w14:textId="42778663" w:rsidR="006B4AEF" w:rsidRDefault="006B4AEF">
      <w:pPr>
        <w:pStyle w:val="TOC2"/>
        <w:tabs>
          <w:tab w:val="right" w:leader="dot" w:pos="9016"/>
        </w:tabs>
        <w:rPr>
          <w:rFonts w:asciiTheme="minorHAnsi" w:hAnsiTheme="minorHAnsi"/>
          <w:noProof/>
          <w:kern w:val="2"/>
          <w:szCs w:val="24"/>
          <w14:ligatures w14:val="standardContextual"/>
        </w:rPr>
      </w:pPr>
      <w:hyperlink w:anchor="_Toc191150645" w:history="1">
        <w:r w:rsidRPr="00344AFF">
          <w:rPr>
            <w:rStyle w:val="Hyperlink"/>
            <w:noProof/>
            <w:lang w:val="nb-NO"/>
          </w:rPr>
          <w:t>Forfatter?</w:t>
        </w:r>
        <w:r>
          <w:rPr>
            <w:noProof/>
            <w:webHidden/>
          </w:rPr>
          <w:tab/>
        </w:r>
        <w:r>
          <w:rPr>
            <w:noProof/>
            <w:webHidden/>
          </w:rPr>
          <w:fldChar w:fldCharType="begin"/>
        </w:r>
        <w:r>
          <w:rPr>
            <w:noProof/>
            <w:webHidden/>
          </w:rPr>
          <w:instrText xml:space="preserve"> PAGEREF _Toc191150645 \h </w:instrText>
        </w:r>
        <w:r>
          <w:rPr>
            <w:noProof/>
            <w:webHidden/>
          </w:rPr>
        </w:r>
        <w:r>
          <w:rPr>
            <w:noProof/>
            <w:webHidden/>
          </w:rPr>
          <w:fldChar w:fldCharType="separate"/>
        </w:r>
        <w:r>
          <w:rPr>
            <w:noProof/>
            <w:webHidden/>
          </w:rPr>
          <w:t>7</w:t>
        </w:r>
        <w:r>
          <w:rPr>
            <w:noProof/>
            <w:webHidden/>
          </w:rPr>
          <w:fldChar w:fldCharType="end"/>
        </w:r>
      </w:hyperlink>
    </w:p>
    <w:p w14:paraId="4E4E9F20" w14:textId="51C40D51" w:rsidR="006B4AEF" w:rsidRDefault="006B4AEF">
      <w:pPr>
        <w:pStyle w:val="TOC1"/>
        <w:tabs>
          <w:tab w:val="right" w:leader="dot" w:pos="9016"/>
        </w:tabs>
        <w:rPr>
          <w:rFonts w:asciiTheme="minorHAnsi" w:hAnsiTheme="minorHAnsi"/>
          <w:noProof/>
          <w:kern w:val="2"/>
          <w:szCs w:val="24"/>
          <w14:ligatures w14:val="standardContextual"/>
        </w:rPr>
      </w:pPr>
      <w:hyperlink w:anchor="_Toc191150646" w:history="1">
        <w:r w:rsidRPr="00344AFF">
          <w:rPr>
            <w:rStyle w:val="Hyperlink"/>
            <w:noProof/>
            <w:lang w:val="nb-NO"/>
          </w:rPr>
          <w:t>Del 1 (kap. 1-11): Ett rike under Salomo (972-931 f.Kr.)</w:t>
        </w:r>
        <w:r>
          <w:rPr>
            <w:noProof/>
            <w:webHidden/>
          </w:rPr>
          <w:tab/>
        </w:r>
        <w:r>
          <w:rPr>
            <w:noProof/>
            <w:webHidden/>
          </w:rPr>
          <w:fldChar w:fldCharType="begin"/>
        </w:r>
        <w:r>
          <w:rPr>
            <w:noProof/>
            <w:webHidden/>
          </w:rPr>
          <w:instrText xml:space="preserve"> PAGEREF _Toc191150646 \h </w:instrText>
        </w:r>
        <w:r>
          <w:rPr>
            <w:noProof/>
            <w:webHidden/>
          </w:rPr>
        </w:r>
        <w:r>
          <w:rPr>
            <w:noProof/>
            <w:webHidden/>
          </w:rPr>
          <w:fldChar w:fldCharType="separate"/>
        </w:r>
        <w:r>
          <w:rPr>
            <w:noProof/>
            <w:webHidden/>
          </w:rPr>
          <w:t>8</w:t>
        </w:r>
        <w:r>
          <w:rPr>
            <w:noProof/>
            <w:webHidden/>
          </w:rPr>
          <w:fldChar w:fldCharType="end"/>
        </w:r>
      </w:hyperlink>
    </w:p>
    <w:p w14:paraId="393B6073" w14:textId="7FDE4296" w:rsidR="006B4AEF" w:rsidRDefault="006B4AEF">
      <w:pPr>
        <w:pStyle w:val="TOC2"/>
        <w:tabs>
          <w:tab w:val="right" w:leader="dot" w:pos="9016"/>
        </w:tabs>
        <w:rPr>
          <w:rFonts w:asciiTheme="minorHAnsi" w:hAnsiTheme="minorHAnsi"/>
          <w:noProof/>
          <w:kern w:val="2"/>
          <w:szCs w:val="24"/>
          <w14:ligatures w14:val="standardContextual"/>
        </w:rPr>
      </w:pPr>
      <w:hyperlink w:anchor="_Toc191150647" w:history="1">
        <w:r w:rsidRPr="00344AFF">
          <w:rPr>
            <w:rStyle w:val="Hyperlink"/>
            <w:noProof/>
            <w:lang w:val="nb-NO"/>
          </w:rPr>
          <w:t>Tronekamp og arveintriger (Kap. 1-2)</w:t>
        </w:r>
        <w:r>
          <w:rPr>
            <w:noProof/>
            <w:webHidden/>
          </w:rPr>
          <w:tab/>
        </w:r>
        <w:r>
          <w:rPr>
            <w:noProof/>
            <w:webHidden/>
          </w:rPr>
          <w:fldChar w:fldCharType="begin"/>
        </w:r>
        <w:r>
          <w:rPr>
            <w:noProof/>
            <w:webHidden/>
          </w:rPr>
          <w:instrText xml:space="preserve"> PAGEREF _Toc191150647 \h </w:instrText>
        </w:r>
        <w:r>
          <w:rPr>
            <w:noProof/>
            <w:webHidden/>
          </w:rPr>
        </w:r>
        <w:r>
          <w:rPr>
            <w:noProof/>
            <w:webHidden/>
          </w:rPr>
          <w:fldChar w:fldCharType="separate"/>
        </w:r>
        <w:r>
          <w:rPr>
            <w:noProof/>
            <w:webHidden/>
          </w:rPr>
          <w:t>8</w:t>
        </w:r>
        <w:r>
          <w:rPr>
            <w:noProof/>
            <w:webHidden/>
          </w:rPr>
          <w:fldChar w:fldCharType="end"/>
        </w:r>
      </w:hyperlink>
    </w:p>
    <w:p w14:paraId="35EFDCBE" w14:textId="58722124" w:rsidR="006B4AEF" w:rsidRDefault="006B4AEF">
      <w:pPr>
        <w:pStyle w:val="TOC2"/>
        <w:tabs>
          <w:tab w:val="right" w:leader="dot" w:pos="9016"/>
        </w:tabs>
        <w:rPr>
          <w:rFonts w:asciiTheme="minorHAnsi" w:hAnsiTheme="minorHAnsi"/>
          <w:noProof/>
          <w:kern w:val="2"/>
          <w:szCs w:val="24"/>
          <w14:ligatures w14:val="standardContextual"/>
        </w:rPr>
      </w:pPr>
      <w:hyperlink w:anchor="_Toc191150648" w:history="1">
        <w:r w:rsidRPr="00344AFF">
          <w:rPr>
            <w:rStyle w:val="Hyperlink"/>
            <w:noProof/>
            <w:lang w:val="nb-NO"/>
          </w:rPr>
          <w:t>Salomo: Israels gullalder (“gull” 34x) (Kap. 3-11)</w:t>
        </w:r>
        <w:r>
          <w:rPr>
            <w:noProof/>
            <w:webHidden/>
          </w:rPr>
          <w:tab/>
        </w:r>
        <w:r>
          <w:rPr>
            <w:noProof/>
            <w:webHidden/>
          </w:rPr>
          <w:fldChar w:fldCharType="begin"/>
        </w:r>
        <w:r>
          <w:rPr>
            <w:noProof/>
            <w:webHidden/>
          </w:rPr>
          <w:instrText xml:space="preserve"> PAGEREF _Toc191150648 \h </w:instrText>
        </w:r>
        <w:r>
          <w:rPr>
            <w:noProof/>
            <w:webHidden/>
          </w:rPr>
        </w:r>
        <w:r>
          <w:rPr>
            <w:noProof/>
            <w:webHidden/>
          </w:rPr>
          <w:fldChar w:fldCharType="separate"/>
        </w:r>
        <w:r>
          <w:rPr>
            <w:noProof/>
            <w:webHidden/>
          </w:rPr>
          <w:t>9</w:t>
        </w:r>
        <w:r>
          <w:rPr>
            <w:noProof/>
            <w:webHidden/>
          </w:rPr>
          <w:fldChar w:fldCharType="end"/>
        </w:r>
      </w:hyperlink>
    </w:p>
    <w:p w14:paraId="4DF42B02" w14:textId="26DB12B4" w:rsidR="006B4AEF" w:rsidRDefault="006B4AEF">
      <w:pPr>
        <w:pStyle w:val="TOC2"/>
        <w:tabs>
          <w:tab w:val="right" w:leader="dot" w:pos="9016"/>
        </w:tabs>
        <w:rPr>
          <w:rFonts w:asciiTheme="minorHAnsi" w:hAnsiTheme="minorHAnsi"/>
          <w:noProof/>
          <w:kern w:val="2"/>
          <w:szCs w:val="24"/>
          <w14:ligatures w14:val="standardContextual"/>
        </w:rPr>
      </w:pPr>
      <w:hyperlink w:anchor="_Toc191150649" w:history="1">
        <w:r w:rsidRPr="00344AFF">
          <w:rPr>
            <w:rStyle w:val="Hyperlink"/>
            <w:noProof/>
            <w:lang w:val="nb-NO"/>
          </w:rPr>
          <w:t>Kap. 5-8</w:t>
        </w:r>
        <w:r>
          <w:rPr>
            <w:noProof/>
            <w:webHidden/>
          </w:rPr>
          <w:tab/>
        </w:r>
        <w:r>
          <w:rPr>
            <w:noProof/>
            <w:webHidden/>
          </w:rPr>
          <w:fldChar w:fldCharType="begin"/>
        </w:r>
        <w:r>
          <w:rPr>
            <w:noProof/>
            <w:webHidden/>
          </w:rPr>
          <w:instrText xml:space="preserve"> PAGEREF _Toc191150649 \h </w:instrText>
        </w:r>
        <w:r>
          <w:rPr>
            <w:noProof/>
            <w:webHidden/>
          </w:rPr>
        </w:r>
        <w:r>
          <w:rPr>
            <w:noProof/>
            <w:webHidden/>
          </w:rPr>
          <w:fldChar w:fldCharType="separate"/>
        </w:r>
        <w:r>
          <w:rPr>
            <w:noProof/>
            <w:webHidden/>
          </w:rPr>
          <w:t>9</w:t>
        </w:r>
        <w:r>
          <w:rPr>
            <w:noProof/>
            <w:webHidden/>
          </w:rPr>
          <w:fldChar w:fldCharType="end"/>
        </w:r>
      </w:hyperlink>
    </w:p>
    <w:p w14:paraId="2B22B83B" w14:textId="01C0BC9B" w:rsidR="006B4AEF" w:rsidRDefault="006B4AEF">
      <w:pPr>
        <w:pStyle w:val="TOC2"/>
        <w:tabs>
          <w:tab w:val="right" w:leader="dot" w:pos="9016"/>
        </w:tabs>
        <w:rPr>
          <w:rFonts w:asciiTheme="minorHAnsi" w:hAnsiTheme="minorHAnsi"/>
          <w:noProof/>
          <w:kern w:val="2"/>
          <w:szCs w:val="24"/>
          <w14:ligatures w14:val="standardContextual"/>
        </w:rPr>
      </w:pPr>
      <w:hyperlink w:anchor="_Toc191150650" w:history="1">
        <w:r w:rsidRPr="00344AFF">
          <w:rPr>
            <w:rStyle w:val="Hyperlink"/>
            <w:noProof/>
            <w:lang w:val="nb-NO"/>
          </w:rPr>
          <w:t>Salomos bønn (8:12-53)</w:t>
        </w:r>
        <w:r>
          <w:rPr>
            <w:noProof/>
            <w:webHidden/>
          </w:rPr>
          <w:tab/>
        </w:r>
        <w:r>
          <w:rPr>
            <w:noProof/>
            <w:webHidden/>
          </w:rPr>
          <w:fldChar w:fldCharType="begin"/>
        </w:r>
        <w:r>
          <w:rPr>
            <w:noProof/>
            <w:webHidden/>
          </w:rPr>
          <w:instrText xml:space="preserve"> PAGEREF _Toc191150650 \h </w:instrText>
        </w:r>
        <w:r>
          <w:rPr>
            <w:noProof/>
            <w:webHidden/>
          </w:rPr>
        </w:r>
        <w:r>
          <w:rPr>
            <w:noProof/>
            <w:webHidden/>
          </w:rPr>
          <w:fldChar w:fldCharType="separate"/>
        </w:r>
        <w:r>
          <w:rPr>
            <w:noProof/>
            <w:webHidden/>
          </w:rPr>
          <w:t>9</w:t>
        </w:r>
        <w:r>
          <w:rPr>
            <w:noProof/>
            <w:webHidden/>
          </w:rPr>
          <w:fldChar w:fldCharType="end"/>
        </w:r>
      </w:hyperlink>
    </w:p>
    <w:p w14:paraId="6E02745D" w14:textId="1F1E35AD" w:rsidR="006B4AEF" w:rsidRDefault="006B4AEF">
      <w:pPr>
        <w:pStyle w:val="TOC2"/>
        <w:tabs>
          <w:tab w:val="right" w:leader="dot" w:pos="9016"/>
        </w:tabs>
        <w:rPr>
          <w:rFonts w:asciiTheme="minorHAnsi" w:hAnsiTheme="minorHAnsi"/>
          <w:noProof/>
          <w:kern w:val="2"/>
          <w:szCs w:val="24"/>
          <w14:ligatures w14:val="standardContextual"/>
        </w:rPr>
      </w:pPr>
      <w:hyperlink w:anchor="_Toc191150651" w:history="1">
        <w:r w:rsidRPr="00344AFF">
          <w:rPr>
            <w:rStyle w:val="Hyperlink"/>
            <w:noProof/>
            <w:lang w:val="nb-NO"/>
          </w:rPr>
          <w:t>Det aller helligste av en helligdom</w:t>
        </w:r>
        <w:r>
          <w:rPr>
            <w:noProof/>
            <w:webHidden/>
          </w:rPr>
          <w:tab/>
        </w:r>
        <w:r>
          <w:rPr>
            <w:noProof/>
            <w:webHidden/>
          </w:rPr>
          <w:fldChar w:fldCharType="begin"/>
        </w:r>
        <w:r>
          <w:rPr>
            <w:noProof/>
            <w:webHidden/>
          </w:rPr>
          <w:instrText xml:space="preserve"> PAGEREF _Toc191150651 \h </w:instrText>
        </w:r>
        <w:r>
          <w:rPr>
            <w:noProof/>
            <w:webHidden/>
          </w:rPr>
        </w:r>
        <w:r>
          <w:rPr>
            <w:noProof/>
            <w:webHidden/>
          </w:rPr>
          <w:fldChar w:fldCharType="separate"/>
        </w:r>
        <w:r>
          <w:rPr>
            <w:noProof/>
            <w:webHidden/>
          </w:rPr>
          <w:t>10</w:t>
        </w:r>
        <w:r>
          <w:rPr>
            <w:noProof/>
            <w:webHidden/>
          </w:rPr>
          <w:fldChar w:fldCharType="end"/>
        </w:r>
      </w:hyperlink>
    </w:p>
    <w:p w14:paraId="6F37182E" w14:textId="47CA2A2A" w:rsidR="006B4AEF" w:rsidRDefault="006B4AEF">
      <w:pPr>
        <w:pStyle w:val="TOC2"/>
        <w:tabs>
          <w:tab w:val="right" w:leader="dot" w:pos="9016"/>
        </w:tabs>
        <w:rPr>
          <w:rFonts w:asciiTheme="minorHAnsi" w:hAnsiTheme="minorHAnsi"/>
          <w:noProof/>
          <w:kern w:val="2"/>
          <w:szCs w:val="24"/>
          <w14:ligatures w14:val="standardContextual"/>
        </w:rPr>
      </w:pPr>
      <w:hyperlink w:anchor="_Toc191150652" w:history="1">
        <w:r w:rsidRPr="00344AFF">
          <w:rPr>
            <w:rStyle w:val="Hyperlink"/>
            <w:noProof/>
            <w:lang w:val="nb-NO"/>
          </w:rPr>
          <w:t>Kongeloven! (5. Mos 17:14-20)</w:t>
        </w:r>
        <w:r>
          <w:rPr>
            <w:noProof/>
            <w:webHidden/>
          </w:rPr>
          <w:tab/>
        </w:r>
        <w:r>
          <w:rPr>
            <w:noProof/>
            <w:webHidden/>
          </w:rPr>
          <w:fldChar w:fldCharType="begin"/>
        </w:r>
        <w:r>
          <w:rPr>
            <w:noProof/>
            <w:webHidden/>
          </w:rPr>
          <w:instrText xml:space="preserve"> PAGEREF _Toc191150652 \h </w:instrText>
        </w:r>
        <w:r>
          <w:rPr>
            <w:noProof/>
            <w:webHidden/>
          </w:rPr>
        </w:r>
        <w:r>
          <w:rPr>
            <w:noProof/>
            <w:webHidden/>
          </w:rPr>
          <w:fldChar w:fldCharType="separate"/>
        </w:r>
        <w:r>
          <w:rPr>
            <w:noProof/>
            <w:webHidden/>
          </w:rPr>
          <w:t>10</w:t>
        </w:r>
        <w:r>
          <w:rPr>
            <w:noProof/>
            <w:webHidden/>
          </w:rPr>
          <w:fldChar w:fldCharType="end"/>
        </w:r>
      </w:hyperlink>
    </w:p>
    <w:p w14:paraId="2FA79B6A" w14:textId="58469C03" w:rsidR="006B4AEF" w:rsidRDefault="006B4AEF">
      <w:pPr>
        <w:pStyle w:val="TOC2"/>
        <w:tabs>
          <w:tab w:val="right" w:leader="dot" w:pos="9016"/>
        </w:tabs>
        <w:rPr>
          <w:rFonts w:asciiTheme="minorHAnsi" w:hAnsiTheme="minorHAnsi"/>
          <w:noProof/>
          <w:kern w:val="2"/>
          <w:szCs w:val="24"/>
          <w14:ligatures w14:val="standardContextual"/>
        </w:rPr>
      </w:pPr>
      <w:hyperlink w:anchor="_Toc191150653" w:history="1">
        <w:r w:rsidRPr="00344AFF">
          <w:rPr>
            <w:rStyle w:val="Hyperlink"/>
            <w:noProof/>
            <w:lang w:val="nb-NO"/>
          </w:rPr>
          <w:t>Hvordan kunne det gå slik med Salomo?</w:t>
        </w:r>
        <w:r>
          <w:rPr>
            <w:noProof/>
            <w:webHidden/>
          </w:rPr>
          <w:tab/>
        </w:r>
        <w:r>
          <w:rPr>
            <w:noProof/>
            <w:webHidden/>
          </w:rPr>
          <w:fldChar w:fldCharType="begin"/>
        </w:r>
        <w:r>
          <w:rPr>
            <w:noProof/>
            <w:webHidden/>
          </w:rPr>
          <w:instrText xml:space="preserve"> PAGEREF _Toc191150653 \h </w:instrText>
        </w:r>
        <w:r>
          <w:rPr>
            <w:noProof/>
            <w:webHidden/>
          </w:rPr>
        </w:r>
        <w:r>
          <w:rPr>
            <w:noProof/>
            <w:webHidden/>
          </w:rPr>
          <w:fldChar w:fldCharType="separate"/>
        </w:r>
        <w:r>
          <w:rPr>
            <w:noProof/>
            <w:webHidden/>
          </w:rPr>
          <w:t>10</w:t>
        </w:r>
        <w:r>
          <w:rPr>
            <w:noProof/>
            <w:webHidden/>
          </w:rPr>
          <w:fldChar w:fldCharType="end"/>
        </w:r>
      </w:hyperlink>
    </w:p>
    <w:p w14:paraId="4C021157" w14:textId="7DAA4E30" w:rsidR="006B4AEF" w:rsidRDefault="006B4AEF">
      <w:pPr>
        <w:pStyle w:val="TOC2"/>
        <w:tabs>
          <w:tab w:val="right" w:leader="dot" w:pos="9016"/>
        </w:tabs>
        <w:rPr>
          <w:rFonts w:asciiTheme="minorHAnsi" w:hAnsiTheme="minorHAnsi"/>
          <w:noProof/>
          <w:kern w:val="2"/>
          <w:szCs w:val="24"/>
          <w14:ligatures w14:val="standardContextual"/>
        </w:rPr>
      </w:pPr>
      <w:hyperlink w:anchor="_Toc191150654" w:history="1">
        <w:r w:rsidRPr="00344AFF">
          <w:rPr>
            <w:rStyle w:val="Hyperlink"/>
            <w:noProof/>
            <w:lang w:val="nb-NO"/>
          </w:rPr>
          <w:t xml:space="preserve">Salomo og Jesus - </w:t>
        </w:r>
        <w:r w:rsidRPr="00344AFF">
          <w:rPr>
            <w:rStyle w:val="Hyperlink"/>
            <w:bCs/>
            <w:noProof/>
            <w:lang w:val="nb-NO"/>
          </w:rPr>
          <w:t>Frampek</w:t>
        </w:r>
        <w:r>
          <w:rPr>
            <w:noProof/>
            <w:webHidden/>
          </w:rPr>
          <w:tab/>
        </w:r>
        <w:r>
          <w:rPr>
            <w:noProof/>
            <w:webHidden/>
          </w:rPr>
          <w:fldChar w:fldCharType="begin"/>
        </w:r>
        <w:r>
          <w:rPr>
            <w:noProof/>
            <w:webHidden/>
          </w:rPr>
          <w:instrText xml:space="preserve"> PAGEREF _Toc191150654 \h </w:instrText>
        </w:r>
        <w:r>
          <w:rPr>
            <w:noProof/>
            <w:webHidden/>
          </w:rPr>
        </w:r>
        <w:r>
          <w:rPr>
            <w:noProof/>
            <w:webHidden/>
          </w:rPr>
          <w:fldChar w:fldCharType="separate"/>
        </w:r>
        <w:r>
          <w:rPr>
            <w:noProof/>
            <w:webHidden/>
          </w:rPr>
          <w:t>11</w:t>
        </w:r>
        <w:r>
          <w:rPr>
            <w:noProof/>
            <w:webHidden/>
          </w:rPr>
          <w:fldChar w:fldCharType="end"/>
        </w:r>
      </w:hyperlink>
    </w:p>
    <w:p w14:paraId="06601CA9" w14:textId="3F05A5BB" w:rsidR="006B4AEF" w:rsidRDefault="006B4AEF">
      <w:pPr>
        <w:pStyle w:val="TOC2"/>
        <w:tabs>
          <w:tab w:val="right" w:leader="dot" w:pos="9016"/>
        </w:tabs>
        <w:rPr>
          <w:rFonts w:asciiTheme="minorHAnsi" w:hAnsiTheme="minorHAnsi"/>
          <w:noProof/>
          <w:kern w:val="2"/>
          <w:szCs w:val="24"/>
          <w14:ligatures w14:val="standardContextual"/>
        </w:rPr>
      </w:pPr>
      <w:hyperlink w:anchor="_Toc191150655" w:history="1">
        <w:r w:rsidRPr="00344AFF">
          <w:rPr>
            <w:rStyle w:val="Hyperlink"/>
            <w:noProof/>
            <w:lang w:val="nb-NO"/>
          </w:rPr>
          <w:t>Refleksjon</w:t>
        </w:r>
        <w:r>
          <w:rPr>
            <w:noProof/>
            <w:webHidden/>
          </w:rPr>
          <w:tab/>
        </w:r>
        <w:r>
          <w:rPr>
            <w:noProof/>
            <w:webHidden/>
          </w:rPr>
          <w:fldChar w:fldCharType="begin"/>
        </w:r>
        <w:r>
          <w:rPr>
            <w:noProof/>
            <w:webHidden/>
          </w:rPr>
          <w:instrText xml:space="preserve"> PAGEREF _Toc191150655 \h </w:instrText>
        </w:r>
        <w:r>
          <w:rPr>
            <w:noProof/>
            <w:webHidden/>
          </w:rPr>
        </w:r>
        <w:r>
          <w:rPr>
            <w:noProof/>
            <w:webHidden/>
          </w:rPr>
          <w:fldChar w:fldCharType="separate"/>
        </w:r>
        <w:r>
          <w:rPr>
            <w:noProof/>
            <w:webHidden/>
          </w:rPr>
          <w:t>11</w:t>
        </w:r>
        <w:r>
          <w:rPr>
            <w:noProof/>
            <w:webHidden/>
          </w:rPr>
          <w:fldChar w:fldCharType="end"/>
        </w:r>
      </w:hyperlink>
    </w:p>
    <w:p w14:paraId="30384202" w14:textId="5F610366" w:rsidR="006B4AEF" w:rsidRDefault="006B4AEF">
      <w:pPr>
        <w:pStyle w:val="TOC1"/>
        <w:tabs>
          <w:tab w:val="right" w:leader="dot" w:pos="9016"/>
        </w:tabs>
        <w:rPr>
          <w:rFonts w:asciiTheme="minorHAnsi" w:hAnsiTheme="minorHAnsi"/>
          <w:noProof/>
          <w:kern w:val="2"/>
          <w:szCs w:val="24"/>
          <w14:ligatures w14:val="standardContextual"/>
        </w:rPr>
      </w:pPr>
      <w:hyperlink w:anchor="_Toc191150656" w:history="1">
        <w:r w:rsidRPr="00344AFF">
          <w:rPr>
            <w:rStyle w:val="Hyperlink"/>
            <w:noProof/>
            <w:lang w:val="nb-NO"/>
          </w:rPr>
          <w:t>Del 2 (1 Kg 12 - 2 Kg 17) - Delt rike (931-722 f.Kr.)</w:t>
        </w:r>
        <w:r>
          <w:rPr>
            <w:noProof/>
            <w:webHidden/>
          </w:rPr>
          <w:tab/>
        </w:r>
        <w:r>
          <w:rPr>
            <w:noProof/>
            <w:webHidden/>
          </w:rPr>
          <w:fldChar w:fldCharType="begin"/>
        </w:r>
        <w:r>
          <w:rPr>
            <w:noProof/>
            <w:webHidden/>
          </w:rPr>
          <w:instrText xml:space="preserve"> PAGEREF _Toc191150656 \h </w:instrText>
        </w:r>
        <w:r>
          <w:rPr>
            <w:noProof/>
            <w:webHidden/>
          </w:rPr>
        </w:r>
        <w:r>
          <w:rPr>
            <w:noProof/>
            <w:webHidden/>
          </w:rPr>
          <w:fldChar w:fldCharType="separate"/>
        </w:r>
        <w:r>
          <w:rPr>
            <w:noProof/>
            <w:webHidden/>
          </w:rPr>
          <w:t>12</w:t>
        </w:r>
        <w:r>
          <w:rPr>
            <w:noProof/>
            <w:webHidden/>
          </w:rPr>
          <w:fldChar w:fldCharType="end"/>
        </w:r>
      </w:hyperlink>
    </w:p>
    <w:p w14:paraId="79490C8E" w14:textId="23ABC6F5" w:rsidR="006B4AEF" w:rsidRDefault="006B4AEF">
      <w:pPr>
        <w:pStyle w:val="TOC2"/>
        <w:tabs>
          <w:tab w:val="right" w:leader="dot" w:pos="9016"/>
        </w:tabs>
        <w:rPr>
          <w:rFonts w:asciiTheme="minorHAnsi" w:hAnsiTheme="minorHAnsi"/>
          <w:noProof/>
          <w:kern w:val="2"/>
          <w:szCs w:val="24"/>
          <w14:ligatures w14:val="standardContextual"/>
        </w:rPr>
      </w:pPr>
      <w:hyperlink w:anchor="_Toc191150657" w:history="1">
        <w:r w:rsidRPr="00344AFF">
          <w:rPr>
            <w:rStyle w:val="Hyperlink"/>
            <w:noProof/>
            <w:lang w:val="nb-NO"/>
          </w:rPr>
          <w:t>Jeroboam I av Israel (931-911) (12:1 - 14:20)</w:t>
        </w:r>
        <w:r>
          <w:rPr>
            <w:noProof/>
            <w:webHidden/>
          </w:rPr>
          <w:tab/>
        </w:r>
        <w:r>
          <w:rPr>
            <w:noProof/>
            <w:webHidden/>
          </w:rPr>
          <w:fldChar w:fldCharType="begin"/>
        </w:r>
        <w:r>
          <w:rPr>
            <w:noProof/>
            <w:webHidden/>
          </w:rPr>
          <w:instrText xml:space="preserve"> PAGEREF _Toc191150657 \h </w:instrText>
        </w:r>
        <w:r>
          <w:rPr>
            <w:noProof/>
            <w:webHidden/>
          </w:rPr>
        </w:r>
        <w:r>
          <w:rPr>
            <w:noProof/>
            <w:webHidden/>
          </w:rPr>
          <w:fldChar w:fldCharType="separate"/>
        </w:r>
        <w:r>
          <w:rPr>
            <w:noProof/>
            <w:webHidden/>
          </w:rPr>
          <w:t>12</w:t>
        </w:r>
        <w:r>
          <w:rPr>
            <w:noProof/>
            <w:webHidden/>
          </w:rPr>
          <w:fldChar w:fldCharType="end"/>
        </w:r>
      </w:hyperlink>
    </w:p>
    <w:p w14:paraId="0273AEE2" w14:textId="4067E4BB" w:rsidR="006B4AEF" w:rsidRDefault="006B4AEF">
      <w:pPr>
        <w:pStyle w:val="TOC2"/>
        <w:tabs>
          <w:tab w:val="right" w:leader="dot" w:pos="9016"/>
        </w:tabs>
        <w:rPr>
          <w:rFonts w:asciiTheme="minorHAnsi" w:hAnsiTheme="minorHAnsi"/>
          <w:noProof/>
          <w:kern w:val="2"/>
          <w:szCs w:val="24"/>
          <w14:ligatures w14:val="standardContextual"/>
        </w:rPr>
      </w:pPr>
      <w:hyperlink w:anchor="_Toc191150658" w:history="1">
        <w:r w:rsidRPr="00344AFF">
          <w:rPr>
            <w:rStyle w:val="Hyperlink"/>
            <w:noProof/>
            <w:lang w:val="nb-NO"/>
          </w:rPr>
          <w:t>Baal-tilbedelse</w:t>
        </w:r>
        <w:r>
          <w:rPr>
            <w:noProof/>
            <w:webHidden/>
          </w:rPr>
          <w:tab/>
        </w:r>
        <w:r>
          <w:rPr>
            <w:noProof/>
            <w:webHidden/>
          </w:rPr>
          <w:fldChar w:fldCharType="begin"/>
        </w:r>
        <w:r>
          <w:rPr>
            <w:noProof/>
            <w:webHidden/>
          </w:rPr>
          <w:instrText xml:space="preserve"> PAGEREF _Toc191150658 \h </w:instrText>
        </w:r>
        <w:r>
          <w:rPr>
            <w:noProof/>
            <w:webHidden/>
          </w:rPr>
        </w:r>
        <w:r>
          <w:rPr>
            <w:noProof/>
            <w:webHidden/>
          </w:rPr>
          <w:fldChar w:fldCharType="separate"/>
        </w:r>
        <w:r>
          <w:rPr>
            <w:noProof/>
            <w:webHidden/>
          </w:rPr>
          <w:t>12</w:t>
        </w:r>
        <w:r>
          <w:rPr>
            <w:noProof/>
            <w:webHidden/>
          </w:rPr>
          <w:fldChar w:fldCharType="end"/>
        </w:r>
      </w:hyperlink>
    </w:p>
    <w:p w14:paraId="2B08BAFE" w14:textId="772315C4" w:rsidR="006B4AEF" w:rsidRDefault="006B4AEF">
      <w:pPr>
        <w:pStyle w:val="TOC2"/>
        <w:tabs>
          <w:tab w:val="right" w:leader="dot" w:pos="9016"/>
        </w:tabs>
        <w:rPr>
          <w:rFonts w:asciiTheme="minorHAnsi" w:hAnsiTheme="minorHAnsi"/>
          <w:noProof/>
          <w:kern w:val="2"/>
          <w:szCs w:val="24"/>
          <w14:ligatures w14:val="standardContextual"/>
        </w:rPr>
      </w:pPr>
      <w:hyperlink w:anchor="_Toc191150659" w:history="1">
        <w:r w:rsidRPr="00344AFF">
          <w:rPr>
            <w:rStyle w:val="Hyperlink"/>
            <w:noProof/>
            <w:lang w:val="nb-NO"/>
          </w:rPr>
          <w:t>Jeroboam I av Israel (931-911) (12:1 - 14:20)</w:t>
        </w:r>
        <w:r>
          <w:rPr>
            <w:noProof/>
            <w:webHidden/>
          </w:rPr>
          <w:tab/>
        </w:r>
        <w:r>
          <w:rPr>
            <w:noProof/>
            <w:webHidden/>
          </w:rPr>
          <w:fldChar w:fldCharType="begin"/>
        </w:r>
        <w:r>
          <w:rPr>
            <w:noProof/>
            <w:webHidden/>
          </w:rPr>
          <w:instrText xml:space="preserve"> PAGEREF _Toc191150659 \h </w:instrText>
        </w:r>
        <w:r>
          <w:rPr>
            <w:noProof/>
            <w:webHidden/>
          </w:rPr>
        </w:r>
        <w:r>
          <w:rPr>
            <w:noProof/>
            <w:webHidden/>
          </w:rPr>
          <w:fldChar w:fldCharType="separate"/>
        </w:r>
        <w:r>
          <w:rPr>
            <w:noProof/>
            <w:webHidden/>
          </w:rPr>
          <w:t>12</w:t>
        </w:r>
        <w:r>
          <w:rPr>
            <w:noProof/>
            <w:webHidden/>
          </w:rPr>
          <w:fldChar w:fldCharType="end"/>
        </w:r>
      </w:hyperlink>
    </w:p>
    <w:p w14:paraId="08FA602C" w14:textId="3C1550DF" w:rsidR="006B4AEF" w:rsidRDefault="006B4AEF">
      <w:pPr>
        <w:pStyle w:val="TOC2"/>
        <w:tabs>
          <w:tab w:val="right" w:leader="dot" w:pos="9016"/>
        </w:tabs>
        <w:rPr>
          <w:rFonts w:asciiTheme="minorHAnsi" w:hAnsiTheme="minorHAnsi"/>
          <w:noProof/>
          <w:kern w:val="2"/>
          <w:szCs w:val="24"/>
          <w14:ligatures w14:val="standardContextual"/>
        </w:rPr>
      </w:pPr>
      <w:hyperlink w:anchor="_Toc191150660" w:history="1">
        <w:r w:rsidRPr="00344AFF">
          <w:rPr>
            <w:rStyle w:val="Hyperlink"/>
            <w:noProof/>
            <w:lang w:val="nb-NO"/>
          </w:rPr>
          <w:t>Rehabeam av Juda (931-915) (1 Kg 14:20-31)</w:t>
        </w:r>
        <w:r>
          <w:rPr>
            <w:noProof/>
            <w:webHidden/>
          </w:rPr>
          <w:tab/>
        </w:r>
        <w:r>
          <w:rPr>
            <w:noProof/>
            <w:webHidden/>
          </w:rPr>
          <w:fldChar w:fldCharType="begin"/>
        </w:r>
        <w:r>
          <w:rPr>
            <w:noProof/>
            <w:webHidden/>
          </w:rPr>
          <w:instrText xml:space="preserve"> PAGEREF _Toc191150660 \h </w:instrText>
        </w:r>
        <w:r>
          <w:rPr>
            <w:noProof/>
            <w:webHidden/>
          </w:rPr>
        </w:r>
        <w:r>
          <w:rPr>
            <w:noProof/>
            <w:webHidden/>
          </w:rPr>
          <w:fldChar w:fldCharType="separate"/>
        </w:r>
        <w:r>
          <w:rPr>
            <w:noProof/>
            <w:webHidden/>
          </w:rPr>
          <w:t>13</w:t>
        </w:r>
        <w:r>
          <w:rPr>
            <w:noProof/>
            <w:webHidden/>
          </w:rPr>
          <w:fldChar w:fldCharType="end"/>
        </w:r>
      </w:hyperlink>
    </w:p>
    <w:p w14:paraId="08481D74" w14:textId="6B0C3558" w:rsidR="006B4AEF" w:rsidRDefault="006B4AEF">
      <w:pPr>
        <w:pStyle w:val="TOC2"/>
        <w:tabs>
          <w:tab w:val="right" w:leader="dot" w:pos="9016"/>
        </w:tabs>
        <w:rPr>
          <w:rFonts w:asciiTheme="minorHAnsi" w:hAnsiTheme="minorHAnsi"/>
          <w:noProof/>
          <w:kern w:val="2"/>
          <w:szCs w:val="24"/>
          <w14:ligatures w14:val="standardContextual"/>
        </w:rPr>
      </w:pPr>
      <w:hyperlink w:anchor="_Toc191150661" w:history="1">
        <w:r w:rsidRPr="00344AFF">
          <w:rPr>
            <w:rStyle w:val="Hyperlink"/>
            <w:noProof/>
            <w:lang w:val="nb-NO"/>
          </w:rPr>
          <w:t>Omri av Israel (886-875) (1 Kg 16:23-28)</w:t>
        </w:r>
        <w:r>
          <w:rPr>
            <w:noProof/>
            <w:webHidden/>
          </w:rPr>
          <w:tab/>
        </w:r>
        <w:r>
          <w:rPr>
            <w:noProof/>
            <w:webHidden/>
          </w:rPr>
          <w:fldChar w:fldCharType="begin"/>
        </w:r>
        <w:r>
          <w:rPr>
            <w:noProof/>
            <w:webHidden/>
          </w:rPr>
          <w:instrText xml:space="preserve"> PAGEREF _Toc191150661 \h </w:instrText>
        </w:r>
        <w:r>
          <w:rPr>
            <w:noProof/>
            <w:webHidden/>
          </w:rPr>
        </w:r>
        <w:r>
          <w:rPr>
            <w:noProof/>
            <w:webHidden/>
          </w:rPr>
          <w:fldChar w:fldCharType="separate"/>
        </w:r>
        <w:r>
          <w:rPr>
            <w:noProof/>
            <w:webHidden/>
          </w:rPr>
          <w:t>13</w:t>
        </w:r>
        <w:r>
          <w:rPr>
            <w:noProof/>
            <w:webHidden/>
          </w:rPr>
          <w:fldChar w:fldCharType="end"/>
        </w:r>
      </w:hyperlink>
    </w:p>
    <w:p w14:paraId="519E97B9" w14:textId="3D5F4DAF" w:rsidR="006B4AEF" w:rsidRDefault="006B4AEF">
      <w:pPr>
        <w:pStyle w:val="TOC2"/>
        <w:tabs>
          <w:tab w:val="right" w:leader="dot" w:pos="9016"/>
        </w:tabs>
        <w:rPr>
          <w:rFonts w:asciiTheme="minorHAnsi" w:hAnsiTheme="minorHAnsi"/>
          <w:noProof/>
          <w:kern w:val="2"/>
          <w:szCs w:val="24"/>
          <w14:ligatures w14:val="standardContextual"/>
        </w:rPr>
      </w:pPr>
      <w:hyperlink w:anchor="_Toc191150662" w:history="1">
        <w:r w:rsidRPr="00344AFF">
          <w:rPr>
            <w:rStyle w:val="Hyperlink"/>
            <w:noProof/>
            <w:lang w:val="nb-NO"/>
          </w:rPr>
          <w:t>Mesjastelen (ca. 840)</w:t>
        </w:r>
        <w:r>
          <w:rPr>
            <w:noProof/>
            <w:webHidden/>
          </w:rPr>
          <w:tab/>
        </w:r>
        <w:r>
          <w:rPr>
            <w:noProof/>
            <w:webHidden/>
          </w:rPr>
          <w:fldChar w:fldCharType="begin"/>
        </w:r>
        <w:r>
          <w:rPr>
            <w:noProof/>
            <w:webHidden/>
          </w:rPr>
          <w:instrText xml:space="preserve"> PAGEREF _Toc191150662 \h </w:instrText>
        </w:r>
        <w:r>
          <w:rPr>
            <w:noProof/>
            <w:webHidden/>
          </w:rPr>
        </w:r>
        <w:r>
          <w:rPr>
            <w:noProof/>
            <w:webHidden/>
          </w:rPr>
          <w:fldChar w:fldCharType="separate"/>
        </w:r>
        <w:r>
          <w:rPr>
            <w:noProof/>
            <w:webHidden/>
          </w:rPr>
          <w:t>13</w:t>
        </w:r>
        <w:r>
          <w:rPr>
            <w:noProof/>
            <w:webHidden/>
          </w:rPr>
          <w:fldChar w:fldCharType="end"/>
        </w:r>
      </w:hyperlink>
    </w:p>
    <w:p w14:paraId="4C2F70F8" w14:textId="5027801B" w:rsidR="006B4AEF" w:rsidRDefault="006B4AEF">
      <w:pPr>
        <w:pStyle w:val="TOC2"/>
        <w:tabs>
          <w:tab w:val="right" w:leader="dot" w:pos="9016"/>
        </w:tabs>
        <w:rPr>
          <w:rFonts w:asciiTheme="minorHAnsi" w:hAnsiTheme="minorHAnsi"/>
          <w:noProof/>
          <w:kern w:val="2"/>
          <w:szCs w:val="24"/>
          <w14:ligatures w14:val="standardContextual"/>
        </w:rPr>
      </w:pPr>
      <w:hyperlink w:anchor="_Toc191150663" w:history="1">
        <w:r w:rsidRPr="00344AFF">
          <w:rPr>
            <w:rStyle w:val="Hyperlink"/>
            <w:noProof/>
            <w:lang w:val="nb-NO"/>
          </w:rPr>
          <w:t>Ahab av Israel (875-853) (1 Kg 16:29 - 22:40)</w:t>
        </w:r>
        <w:r>
          <w:rPr>
            <w:noProof/>
            <w:webHidden/>
          </w:rPr>
          <w:tab/>
        </w:r>
        <w:r>
          <w:rPr>
            <w:noProof/>
            <w:webHidden/>
          </w:rPr>
          <w:fldChar w:fldCharType="begin"/>
        </w:r>
        <w:r>
          <w:rPr>
            <w:noProof/>
            <w:webHidden/>
          </w:rPr>
          <w:instrText xml:space="preserve"> PAGEREF _Toc191150663 \h </w:instrText>
        </w:r>
        <w:r>
          <w:rPr>
            <w:noProof/>
            <w:webHidden/>
          </w:rPr>
        </w:r>
        <w:r>
          <w:rPr>
            <w:noProof/>
            <w:webHidden/>
          </w:rPr>
          <w:fldChar w:fldCharType="separate"/>
        </w:r>
        <w:r>
          <w:rPr>
            <w:noProof/>
            <w:webHidden/>
          </w:rPr>
          <w:t>13</w:t>
        </w:r>
        <w:r>
          <w:rPr>
            <w:noProof/>
            <w:webHidden/>
          </w:rPr>
          <w:fldChar w:fldCharType="end"/>
        </w:r>
      </w:hyperlink>
    </w:p>
    <w:p w14:paraId="530DAEFD" w14:textId="6FD6BF29" w:rsidR="006B4AEF" w:rsidRDefault="006B4AEF">
      <w:pPr>
        <w:pStyle w:val="TOC2"/>
        <w:tabs>
          <w:tab w:val="right" w:leader="dot" w:pos="9016"/>
        </w:tabs>
        <w:rPr>
          <w:rFonts w:asciiTheme="minorHAnsi" w:hAnsiTheme="minorHAnsi"/>
          <w:noProof/>
          <w:kern w:val="2"/>
          <w:szCs w:val="24"/>
          <w14:ligatures w14:val="standardContextual"/>
        </w:rPr>
      </w:pPr>
      <w:hyperlink w:anchor="_Toc191150664" w:history="1">
        <w:r w:rsidRPr="00344AFF">
          <w:rPr>
            <w:rStyle w:val="Hyperlink"/>
            <w:noProof/>
            <w:lang w:val="nb-NO"/>
          </w:rPr>
          <w:t>Baal-tilbedelse</w:t>
        </w:r>
        <w:r>
          <w:rPr>
            <w:noProof/>
            <w:webHidden/>
          </w:rPr>
          <w:tab/>
        </w:r>
        <w:r>
          <w:rPr>
            <w:noProof/>
            <w:webHidden/>
          </w:rPr>
          <w:fldChar w:fldCharType="begin"/>
        </w:r>
        <w:r>
          <w:rPr>
            <w:noProof/>
            <w:webHidden/>
          </w:rPr>
          <w:instrText xml:space="preserve"> PAGEREF _Toc191150664 \h </w:instrText>
        </w:r>
        <w:r>
          <w:rPr>
            <w:noProof/>
            <w:webHidden/>
          </w:rPr>
        </w:r>
        <w:r>
          <w:rPr>
            <w:noProof/>
            <w:webHidden/>
          </w:rPr>
          <w:fldChar w:fldCharType="separate"/>
        </w:r>
        <w:r>
          <w:rPr>
            <w:noProof/>
            <w:webHidden/>
          </w:rPr>
          <w:t>14</w:t>
        </w:r>
        <w:r>
          <w:rPr>
            <w:noProof/>
            <w:webHidden/>
          </w:rPr>
          <w:fldChar w:fldCharType="end"/>
        </w:r>
      </w:hyperlink>
    </w:p>
    <w:p w14:paraId="4EFEF208" w14:textId="5A8FC914" w:rsidR="006B4AEF" w:rsidRDefault="006B4AEF">
      <w:pPr>
        <w:pStyle w:val="TOC2"/>
        <w:tabs>
          <w:tab w:val="right" w:leader="dot" w:pos="9016"/>
        </w:tabs>
        <w:rPr>
          <w:rFonts w:asciiTheme="minorHAnsi" w:hAnsiTheme="minorHAnsi"/>
          <w:noProof/>
          <w:kern w:val="2"/>
          <w:szCs w:val="24"/>
          <w14:ligatures w14:val="standardContextual"/>
        </w:rPr>
      </w:pPr>
      <w:hyperlink w:anchor="_Toc191150665" w:history="1">
        <w:r w:rsidRPr="00344AFF">
          <w:rPr>
            <w:rStyle w:val="Hyperlink"/>
            <w:noProof/>
            <w:lang w:val="nb-NO"/>
          </w:rPr>
          <w:t>Hovedpersonene i 1 Kongebok 17-22</w:t>
        </w:r>
        <w:r>
          <w:rPr>
            <w:noProof/>
            <w:webHidden/>
          </w:rPr>
          <w:tab/>
        </w:r>
        <w:r>
          <w:rPr>
            <w:noProof/>
            <w:webHidden/>
          </w:rPr>
          <w:fldChar w:fldCharType="begin"/>
        </w:r>
        <w:r>
          <w:rPr>
            <w:noProof/>
            <w:webHidden/>
          </w:rPr>
          <w:instrText xml:space="preserve"> PAGEREF _Toc191150665 \h </w:instrText>
        </w:r>
        <w:r>
          <w:rPr>
            <w:noProof/>
            <w:webHidden/>
          </w:rPr>
        </w:r>
        <w:r>
          <w:rPr>
            <w:noProof/>
            <w:webHidden/>
          </w:rPr>
          <w:fldChar w:fldCharType="separate"/>
        </w:r>
        <w:r>
          <w:rPr>
            <w:noProof/>
            <w:webHidden/>
          </w:rPr>
          <w:t>14</w:t>
        </w:r>
        <w:r>
          <w:rPr>
            <w:noProof/>
            <w:webHidden/>
          </w:rPr>
          <w:fldChar w:fldCharType="end"/>
        </w:r>
      </w:hyperlink>
    </w:p>
    <w:p w14:paraId="2597F9BF" w14:textId="32435CA7" w:rsidR="006B4AEF" w:rsidRDefault="006B4AEF">
      <w:pPr>
        <w:pStyle w:val="TOC2"/>
        <w:tabs>
          <w:tab w:val="right" w:leader="dot" w:pos="9016"/>
        </w:tabs>
        <w:rPr>
          <w:rFonts w:asciiTheme="minorHAnsi" w:hAnsiTheme="minorHAnsi"/>
          <w:noProof/>
          <w:kern w:val="2"/>
          <w:szCs w:val="24"/>
          <w14:ligatures w14:val="standardContextual"/>
        </w:rPr>
      </w:pPr>
      <w:hyperlink w:anchor="_Toc191150666" w:history="1">
        <w:r w:rsidRPr="00344AFF">
          <w:rPr>
            <w:rStyle w:val="Hyperlink"/>
            <w:noProof/>
            <w:lang w:val="nb-NO"/>
          </w:rPr>
          <w:t>Elia (1 Kg 17 - 2 Kg 2)</w:t>
        </w:r>
        <w:r>
          <w:rPr>
            <w:noProof/>
            <w:webHidden/>
          </w:rPr>
          <w:tab/>
        </w:r>
        <w:r>
          <w:rPr>
            <w:noProof/>
            <w:webHidden/>
          </w:rPr>
          <w:fldChar w:fldCharType="begin"/>
        </w:r>
        <w:r>
          <w:rPr>
            <w:noProof/>
            <w:webHidden/>
          </w:rPr>
          <w:instrText xml:space="preserve"> PAGEREF _Toc191150666 \h </w:instrText>
        </w:r>
        <w:r>
          <w:rPr>
            <w:noProof/>
            <w:webHidden/>
          </w:rPr>
        </w:r>
        <w:r>
          <w:rPr>
            <w:noProof/>
            <w:webHidden/>
          </w:rPr>
          <w:fldChar w:fldCharType="separate"/>
        </w:r>
        <w:r>
          <w:rPr>
            <w:noProof/>
            <w:webHidden/>
          </w:rPr>
          <w:t>14</w:t>
        </w:r>
        <w:r>
          <w:rPr>
            <w:noProof/>
            <w:webHidden/>
          </w:rPr>
          <w:fldChar w:fldCharType="end"/>
        </w:r>
      </w:hyperlink>
    </w:p>
    <w:p w14:paraId="5254C9E2" w14:textId="4D29CFB3" w:rsidR="006B4AEF" w:rsidRDefault="006B4AEF">
      <w:pPr>
        <w:pStyle w:val="TOC2"/>
        <w:tabs>
          <w:tab w:val="right" w:leader="dot" w:pos="9016"/>
        </w:tabs>
        <w:rPr>
          <w:rFonts w:asciiTheme="minorHAnsi" w:hAnsiTheme="minorHAnsi"/>
          <w:noProof/>
          <w:kern w:val="2"/>
          <w:szCs w:val="24"/>
          <w14:ligatures w14:val="standardContextual"/>
        </w:rPr>
      </w:pPr>
      <w:hyperlink w:anchor="_Toc191150667" w:history="1">
        <w:r w:rsidRPr="00344AFF">
          <w:rPr>
            <w:rStyle w:val="Hyperlink"/>
            <w:noProof/>
            <w:lang w:val="nb-NO"/>
          </w:rPr>
          <w:t>Elia på Horeb/Sinai (1 Kg 19)</w:t>
        </w:r>
        <w:r>
          <w:rPr>
            <w:noProof/>
            <w:webHidden/>
          </w:rPr>
          <w:tab/>
        </w:r>
        <w:r>
          <w:rPr>
            <w:noProof/>
            <w:webHidden/>
          </w:rPr>
          <w:fldChar w:fldCharType="begin"/>
        </w:r>
        <w:r>
          <w:rPr>
            <w:noProof/>
            <w:webHidden/>
          </w:rPr>
          <w:instrText xml:space="preserve"> PAGEREF _Toc191150667 \h </w:instrText>
        </w:r>
        <w:r>
          <w:rPr>
            <w:noProof/>
            <w:webHidden/>
          </w:rPr>
        </w:r>
        <w:r>
          <w:rPr>
            <w:noProof/>
            <w:webHidden/>
          </w:rPr>
          <w:fldChar w:fldCharType="separate"/>
        </w:r>
        <w:r>
          <w:rPr>
            <w:noProof/>
            <w:webHidden/>
          </w:rPr>
          <w:t>15</w:t>
        </w:r>
        <w:r>
          <w:rPr>
            <w:noProof/>
            <w:webHidden/>
          </w:rPr>
          <w:fldChar w:fldCharType="end"/>
        </w:r>
      </w:hyperlink>
    </w:p>
    <w:p w14:paraId="19D1D778" w14:textId="78ED84F6" w:rsidR="006B4AEF" w:rsidRDefault="006B4AEF">
      <w:pPr>
        <w:pStyle w:val="TOC2"/>
        <w:tabs>
          <w:tab w:val="right" w:leader="dot" w:pos="9016"/>
        </w:tabs>
        <w:rPr>
          <w:rFonts w:asciiTheme="minorHAnsi" w:hAnsiTheme="minorHAnsi"/>
          <w:noProof/>
          <w:kern w:val="2"/>
          <w:szCs w:val="24"/>
          <w14:ligatures w14:val="standardContextual"/>
        </w:rPr>
      </w:pPr>
      <w:hyperlink w:anchor="_Toc191150668" w:history="1">
        <w:r w:rsidRPr="00344AFF">
          <w:rPr>
            <w:rStyle w:val="Hyperlink"/>
            <w:noProof/>
            <w:lang w:val="nb-NO"/>
          </w:rPr>
          <w:t>Elia på Horeb/Sinai (1 Kg 19)</w:t>
        </w:r>
        <w:r>
          <w:rPr>
            <w:noProof/>
            <w:webHidden/>
          </w:rPr>
          <w:tab/>
        </w:r>
        <w:r>
          <w:rPr>
            <w:noProof/>
            <w:webHidden/>
          </w:rPr>
          <w:fldChar w:fldCharType="begin"/>
        </w:r>
        <w:r>
          <w:rPr>
            <w:noProof/>
            <w:webHidden/>
          </w:rPr>
          <w:instrText xml:space="preserve"> PAGEREF _Toc191150668 \h </w:instrText>
        </w:r>
        <w:r>
          <w:rPr>
            <w:noProof/>
            <w:webHidden/>
          </w:rPr>
        </w:r>
        <w:r>
          <w:rPr>
            <w:noProof/>
            <w:webHidden/>
          </w:rPr>
          <w:fldChar w:fldCharType="separate"/>
        </w:r>
        <w:r>
          <w:rPr>
            <w:noProof/>
            <w:webHidden/>
          </w:rPr>
          <w:t>15</w:t>
        </w:r>
        <w:r>
          <w:rPr>
            <w:noProof/>
            <w:webHidden/>
          </w:rPr>
          <w:fldChar w:fldCharType="end"/>
        </w:r>
      </w:hyperlink>
    </w:p>
    <w:p w14:paraId="2243CD72" w14:textId="37963D18" w:rsidR="006B4AEF" w:rsidRDefault="006B4AEF">
      <w:pPr>
        <w:pStyle w:val="TOC2"/>
        <w:tabs>
          <w:tab w:val="right" w:leader="dot" w:pos="9016"/>
        </w:tabs>
        <w:rPr>
          <w:rFonts w:asciiTheme="minorHAnsi" w:hAnsiTheme="minorHAnsi"/>
          <w:noProof/>
          <w:kern w:val="2"/>
          <w:szCs w:val="24"/>
          <w14:ligatures w14:val="standardContextual"/>
        </w:rPr>
      </w:pPr>
      <w:hyperlink w:anchor="_Toc191150669" w:history="1">
        <w:r w:rsidRPr="00344AFF">
          <w:rPr>
            <w:rStyle w:val="Hyperlink"/>
            <w:noProof/>
            <w:lang w:val="nb-NO"/>
          </w:rPr>
          <w:t>Vrien tekst nr. 1: Mika og de 400 profetene (1 Kg 22:1-28)</w:t>
        </w:r>
        <w:r>
          <w:rPr>
            <w:noProof/>
            <w:webHidden/>
          </w:rPr>
          <w:tab/>
        </w:r>
        <w:r>
          <w:rPr>
            <w:noProof/>
            <w:webHidden/>
          </w:rPr>
          <w:fldChar w:fldCharType="begin"/>
        </w:r>
        <w:r>
          <w:rPr>
            <w:noProof/>
            <w:webHidden/>
          </w:rPr>
          <w:instrText xml:space="preserve"> PAGEREF _Toc191150669 \h </w:instrText>
        </w:r>
        <w:r>
          <w:rPr>
            <w:noProof/>
            <w:webHidden/>
          </w:rPr>
        </w:r>
        <w:r>
          <w:rPr>
            <w:noProof/>
            <w:webHidden/>
          </w:rPr>
          <w:fldChar w:fldCharType="separate"/>
        </w:r>
        <w:r>
          <w:rPr>
            <w:noProof/>
            <w:webHidden/>
          </w:rPr>
          <w:t>15</w:t>
        </w:r>
        <w:r>
          <w:rPr>
            <w:noProof/>
            <w:webHidden/>
          </w:rPr>
          <w:fldChar w:fldCharType="end"/>
        </w:r>
      </w:hyperlink>
    </w:p>
    <w:p w14:paraId="1E2D4065" w14:textId="718ECC6F" w:rsidR="006B4AEF" w:rsidRDefault="006B4AEF">
      <w:pPr>
        <w:pStyle w:val="TOC2"/>
        <w:tabs>
          <w:tab w:val="right" w:leader="dot" w:pos="9016"/>
        </w:tabs>
        <w:rPr>
          <w:rFonts w:asciiTheme="minorHAnsi" w:hAnsiTheme="minorHAnsi"/>
          <w:noProof/>
          <w:kern w:val="2"/>
          <w:szCs w:val="24"/>
          <w14:ligatures w14:val="standardContextual"/>
        </w:rPr>
      </w:pPr>
      <w:hyperlink w:anchor="_Toc191150670" w:history="1">
        <w:r w:rsidRPr="00344AFF">
          <w:rPr>
            <w:rStyle w:val="Hyperlink"/>
            <w:noProof/>
            <w:lang w:val="nb-NO"/>
          </w:rPr>
          <w:t>Døperen Johannes (Luk 1:17, Matt 11:14) og Elia</w:t>
        </w:r>
        <w:r>
          <w:rPr>
            <w:noProof/>
            <w:webHidden/>
          </w:rPr>
          <w:tab/>
        </w:r>
        <w:r>
          <w:rPr>
            <w:noProof/>
            <w:webHidden/>
          </w:rPr>
          <w:fldChar w:fldCharType="begin"/>
        </w:r>
        <w:r>
          <w:rPr>
            <w:noProof/>
            <w:webHidden/>
          </w:rPr>
          <w:instrText xml:space="preserve"> PAGEREF _Toc191150670 \h </w:instrText>
        </w:r>
        <w:r>
          <w:rPr>
            <w:noProof/>
            <w:webHidden/>
          </w:rPr>
        </w:r>
        <w:r>
          <w:rPr>
            <w:noProof/>
            <w:webHidden/>
          </w:rPr>
          <w:fldChar w:fldCharType="separate"/>
        </w:r>
        <w:r>
          <w:rPr>
            <w:noProof/>
            <w:webHidden/>
          </w:rPr>
          <w:t>16</w:t>
        </w:r>
        <w:r>
          <w:rPr>
            <w:noProof/>
            <w:webHidden/>
          </w:rPr>
          <w:fldChar w:fldCharType="end"/>
        </w:r>
      </w:hyperlink>
    </w:p>
    <w:p w14:paraId="490C1C16" w14:textId="0193E2FD" w:rsidR="006B4AEF" w:rsidRDefault="006B4AEF">
      <w:pPr>
        <w:pStyle w:val="TOC2"/>
        <w:tabs>
          <w:tab w:val="right" w:leader="dot" w:pos="9016"/>
        </w:tabs>
        <w:rPr>
          <w:rFonts w:asciiTheme="minorHAnsi" w:hAnsiTheme="minorHAnsi"/>
          <w:noProof/>
          <w:kern w:val="2"/>
          <w:szCs w:val="24"/>
          <w14:ligatures w14:val="standardContextual"/>
        </w:rPr>
      </w:pPr>
      <w:hyperlink w:anchor="_Toc191150671" w:history="1">
        <w:r w:rsidRPr="00344AFF">
          <w:rPr>
            <w:rStyle w:val="Hyperlink"/>
            <w:noProof/>
            <w:lang w:val="nb-NO"/>
          </w:rPr>
          <w:t>Elia og Jesus</w:t>
        </w:r>
        <w:r>
          <w:rPr>
            <w:noProof/>
            <w:webHidden/>
          </w:rPr>
          <w:tab/>
        </w:r>
        <w:r>
          <w:rPr>
            <w:noProof/>
            <w:webHidden/>
          </w:rPr>
          <w:fldChar w:fldCharType="begin"/>
        </w:r>
        <w:r>
          <w:rPr>
            <w:noProof/>
            <w:webHidden/>
          </w:rPr>
          <w:instrText xml:space="preserve"> PAGEREF _Toc191150671 \h </w:instrText>
        </w:r>
        <w:r>
          <w:rPr>
            <w:noProof/>
            <w:webHidden/>
          </w:rPr>
        </w:r>
        <w:r>
          <w:rPr>
            <w:noProof/>
            <w:webHidden/>
          </w:rPr>
          <w:fldChar w:fldCharType="separate"/>
        </w:r>
        <w:r>
          <w:rPr>
            <w:noProof/>
            <w:webHidden/>
          </w:rPr>
          <w:t>16</w:t>
        </w:r>
        <w:r>
          <w:rPr>
            <w:noProof/>
            <w:webHidden/>
          </w:rPr>
          <w:fldChar w:fldCharType="end"/>
        </w:r>
      </w:hyperlink>
    </w:p>
    <w:p w14:paraId="709E5713" w14:textId="52ED5F52" w:rsidR="006B4AEF" w:rsidRDefault="006B4AEF">
      <w:pPr>
        <w:pStyle w:val="TOC2"/>
        <w:tabs>
          <w:tab w:val="right" w:leader="dot" w:pos="9016"/>
        </w:tabs>
        <w:rPr>
          <w:rFonts w:asciiTheme="minorHAnsi" w:hAnsiTheme="minorHAnsi"/>
          <w:noProof/>
          <w:kern w:val="2"/>
          <w:szCs w:val="24"/>
          <w14:ligatures w14:val="standardContextual"/>
        </w:rPr>
      </w:pPr>
      <w:hyperlink w:anchor="_Toc191150672" w:history="1">
        <w:r w:rsidRPr="00344AFF">
          <w:rPr>
            <w:rStyle w:val="Hyperlink"/>
            <w:noProof/>
            <w:lang w:val="nb-NO"/>
          </w:rPr>
          <w:t>Transfigurasjonen (Matt 17/Mark 9/Luk 9)</w:t>
        </w:r>
        <w:r>
          <w:rPr>
            <w:noProof/>
            <w:webHidden/>
          </w:rPr>
          <w:tab/>
        </w:r>
        <w:r>
          <w:rPr>
            <w:noProof/>
            <w:webHidden/>
          </w:rPr>
          <w:fldChar w:fldCharType="begin"/>
        </w:r>
        <w:r>
          <w:rPr>
            <w:noProof/>
            <w:webHidden/>
          </w:rPr>
          <w:instrText xml:space="preserve"> PAGEREF _Toc191150672 \h </w:instrText>
        </w:r>
        <w:r>
          <w:rPr>
            <w:noProof/>
            <w:webHidden/>
          </w:rPr>
        </w:r>
        <w:r>
          <w:rPr>
            <w:noProof/>
            <w:webHidden/>
          </w:rPr>
          <w:fldChar w:fldCharType="separate"/>
        </w:r>
        <w:r>
          <w:rPr>
            <w:noProof/>
            <w:webHidden/>
          </w:rPr>
          <w:t>17</w:t>
        </w:r>
        <w:r>
          <w:rPr>
            <w:noProof/>
            <w:webHidden/>
          </w:rPr>
          <w:fldChar w:fldCharType="end"/>
        </w:r>
      </w:hyperlink>
    </w:p>
    <w:p w14:paraId="057F6100" w14:textId="1C0AD72C" w:rsidR="006B4AEF" w:rsidRDefault="006B4AEF">
      <w:pPr>
        <w:pStyle w:val="TOC2"/>
        <w:tabs>
          <w:tab w:val="right" w:leader="dot" w:pos="9016"/>
        </w:tabs>
        <w:rPr>
          <w:rFonts w:asciiTheme="minorHAnsi" w:hAnsiTheme="minorHAnsi"/>
          <w:noProof/>
          <w:kern w:val="2"/>
          <w:szCs w:val="24"/>
          <w14:ligatures w14:val="standardContextual"/>
        </w:rPr>
      </w:pPr>
      <w:hyperlink w:anchor="_Toc191150673" w:history="1">
        <w:r w:rsidRPr="00344AFF">
          <w:rPr>
            <w:rStyle w:val="Hyperlink"/>
            <w:noProof/>
            <w:lang w:val="nb-NO"/>
          </w:rPr>
          <w:t>Elia og Elisjas reiseruter</w:t>
        </w:r>
        <w:r>
          <w:rPr>
            <w:noProof/>
            <w:webHidden/>
          </w:rPr>
          <w:tab/>
        </w:r>
        <w:r>
          <w:rPr>
            <w:noProof/>
            <w:webHidden/>
          </w:rPr>
          <w:fldChar w:fldCharType="begin"/>
        </w:r>
        <w:r>
          <w:rPr>
            <w:noProof/>
            <w:webHidden/>
          </w:rPr>
          <w:instrText xml:space="preserve"> PAGEREF _Toc191150673 \h </w:instrText>
        </w:r>
        <w:r>
          <w:rPr>
            <w:noProof/>
            <w:webHidden/>
          </w:rPr>
        </w:r>
        <w:r>
          <w:rPr>
            <w:noProof/>
            <w:webHidden/>
          </w:rPr>
          <w:fldChar w:fldCharType="separate"/>
        </w:r>
        <w:r>
          <w:rPr>
            <w:noProof/>
            <w:webHidden/>
          </w:rPr>
          <w:t>17</w:t>
        </w:r>
        <w:r>
          <w:rPr>
            <w:noProof/>
            <w:webHidden/>
          </w:rPr>
          <w:fldChar w:fldCharType="end"/>
        </w:r>
      </w:hyperlink>
    </w:p>
    <w:p w14:paraId="02B90276" w14:textId="3208395A" w:rsidR="006B4AEF" w:rsidRDefault="006B4AEF">
      <w:pPr>
        <w:pStyle w:val="TOC2"/>
        <w:tabs>
          <w:tab w:val="right" w:leader="dot" w:pos="9016"/>
        </w:tabs>
        <w:rPr>
          <w:rFonts w:asciiTheme="minorHAnsi" w:hAnsiTheme="minorHAnsi"/>
          <w:noProof/>
          <w:kern w:val="2"/>
          <w:szCs w:val="24"/>
          <w14:ligatures w14:val="standardContextual"/>
        </w:rPr>
      </w:pPr>
      <w:hyperlink w:anchor="_Toc191150674" w:history="1">
        <w:r w:rsidRPr="00344AFF">
          <w:rPr>
            <w:rStyle w:val="Hyperlink"/>
            <w:noProof/>
            <w:lang w:val="nb-NO"/>
          </w:rPr>
          <w:t>Sammenligning mellom Elia og Elisja</w:t>
        </w:r>
        <w:r>
          <w:rPr>
            <w:noProof/>
            <w:webHidden/>
          </w:rPr>
          <w:tab/>
        </w:r>
        <w:r>
          <w:rPr>
            <w:noProof/>
            <w:webHidden/>
          </w:rPr>
          <w:fldChar w:fldCharType="begin"/>
        </w:r>
        <w:r>
          <w:rPr>
            <w:noProof/>
            <w:webHidden/>
          </w:rPr>
          <w:instrText xml:space="preserve"> PAGEREF _Toc191150674 \h </w:instrText>
        </w:r>
        <w:r>
          <w:rPr>
            <w:noProof/>
            <w:webHidden/>
          </w:rPr>
        </w:r>
        <w:r>
          <w:rPr>
            <w:noProof/>
            <w:webHidden/>
          </w:rPr>
          <w:fldChar w:fldCharType="separate"/>
        </w:r>
        <w:r>
          <w:rPr>
            <w:noProof/>
            <w:webHidden/>
          </w:rPr>
          <w:t>17</w:t>
        </w:r>
        <w:r>
          <w:rPr>
            <w:noProof/>
            <w:webHidden/>
          </w:rPr>
          <w:fldChar w:fldCharType="end"/>
        </w:r>
      </w:hyperlink>
    </w:p>
    <w:p w14:paraId="0EA02AF5" w14:textId="59F80E73" w:rsidR="006B4AEF" w:rsidRDefault="006B4AEF">
      <w:pPr>
        <w:pStyle w:val="TOC2"/>
        <w:tabs>
          <w:tab w:val="right" w:leader="dot" w:pos="9016"/>
        </w:tabs>
        <w:rPr>
          <w:rFonts w:asciiTheme="minorHAnsi" w:hAnsiTheme="minorHAnsi"/>
          <w:noProof/>
          <w:kern w:val="2"/>
          <w:szCs w:val="24"/>
          <w14:ligatures w14:val="standardContextual"/>
        </w:rPr>
      </w:pPr>
      <w:hyperlink w:anchor="_Toc191150675" w:history="1">
        <w:r w:rsidRPr="00344AFF">
          <w:rPr>
            <w:rStyle w:val="Hyperlink"/>
            <w:noProof/>
            <w:lang w:val="nb-NO"/>
          </w:rPr>
          <w:t>Vrien tekst nr. 2: Elisja og bjørnene (2 Kg 2:23-24)</w:t>
        </w:r>
        <w:r>
          <w:rPr>
            <w:noProof/>
            <w:webHidden/>
          </w:rPr>
          <w:tab/>
        </w:r>
        <w:r>
          <w:rPr>
            <w:noProof/>
            <w:webHidden/>
          </w:rPr>
          <w:fldChar w:fldCharType="begin"/>
        </w:r>
        <w:r>
          <w:rPr>
            <w:noProof/>
            <w:webHidden/>
          </w:rPr>
          <w:instrText xml:space="preserve"> PAGEREF _Toc191150675 \h </w:instrText>
        </w:r>
        <w:r>
          <w:rPr>
            <w:noProof/>
            <w:webHidden/>
          </w:rPr>
        </w:r>
        <w:r>
          <w:rPr>
            <w:noProof/>
            <w:webHidden/>
          </w:rPr>
          <w:fldChar w:fldCharType="separate"/>
        </w:r>
        <w:r>
          <w:rPr>
            <w:noProof/>
            <w:webHidden/>
          </w:rPr>
          <w:t>19</w:t>
        </w:r>
        <w:r>
          <w:rPr>
            <w:noProof/>
            <w:webHidden/>
          </w:rPr>
          <w:fldChar w:fldCharType="end"/>
        </w:r>
      </w:hyperlink>
    </w:p>
    <w:p w14:paraId="319CB46D" w14:textId="3B81B43B" w:rsidR="006B4AEF" w:rsidRDefault="006B4AEF">
      <w:pPr>
        <w:pStyle w:val="TOC2"/>
        <w:tabs>
          <w:tab w:val="right" w:leader="dot" w:pos="9016"/>
        </w:tabs>
        <w:rPr>
          <w:rFonts w:asciiTheme="minorHAnsi" w:hAnsiTheme="minorHAnsi"/>
          <w:noProof/>
          <w:kern w:val="2"/>
          <w:szCs w:val="24"/>
          <w14:ligatures w14:val="standardContextual"/>
        </w:rPr>
      </w:pPr>
      <w:hyperlink w:anchor="_Toc191150676" w:history="1">
        <w:r w:rsidRPr="00344AFF">
          <w:rPr>
            <w:rStyle w:val="Hyperlink"/>
            <w:noProof/>
            <w:lang w:val="nb-NO"/>
          </w:rPr>
          <w:t>Mesjastelen (ca. 840)</w:t>
        </w:r>
        <w:r>
          <w:rPr>
            <w:noProof/>
            <w:webHidden/>
          </w:rPr>
          <w:tab/>
        </w:r>
        <w:r>
          <w:rPr>
            <w:noProof/>
            <w:webHidden/>
          </w:rPr>
          <w:fldChar w:fldCharType="begin"/>
        </w:r>
        <w:r>
          <w:rPr>
            <w:noProof/>
            <w:webHidden/>
          </w:rPr>
          <w:instrText xml:space="preserve"> PAGEREF _Toc191150676 \h </w:instrText>
        </w:r>
        <w:r>
          <w:rPr>
            <w:noProof/>
            <w:webHidden/>
          </w:rPr>
        </w:r>
        <w:r>
          <w:rPr>
            <w:noProof/>
            <w:webHidden/>
          </w:rPr>
          <w:fldChar w:fldCharType="separate"/>
        </w:r>
        <w:r>
          <w:rPr>
            <w:noProof/>
            <w:webHidden/>
          </w:rPr>
          <w:t>19</w:t>
        </w:r>
        <w:r>
          <w:rPr>
            <w:noProof/>
            <w:webHidden/>
          </w:rPr>
          <w:fldChar w:fldCharType="end"/>
        </w:r>
      </w:hyperlink>
    </w:p>
    <w:p w14:paraId="63C285A6" w14:textId="3CD1556B" w:rsidR="006B4AEF" w:rsidRDefault="006B4AEF">
      <w:pPr>
        <w:pStyle w:val="TOC2"/>
        <w:tabs>
          <w:tab w:val="right" w:leader="dot" w:pos="9016"/>
        </w:tabs>
        <w:rPr>
          <w:rFonts w:asciiTheme="minorHAnsi" w:hAnsiTheme="minorHAnsi"/>
          <w:noProof/>
          <w:kern w:val="2"/>
          <w:szCs w:val="24"/>
          <w14:ligatures w14:val="standardContextual"/>
        </w:rPr>
      </w:pPr>
      <w:hyperlink w:anchor="_Toc191150677" w:history="1">
        <w:r w:rsidRPr="00344AFF">
          <w:rPr>
            <w:rStyle w:val="Hyperlink"/>
            <w:noProof/>
            <w:lang w:val="nb-NO"/>
          </w:rPr>
          <w:t>Vrien tekst nr. 3: Hva skjedde etter Mesjas ofring? (2 Kg 3:27)</w:t>
        </w:r>
        <w:r>
          <w:rPr>
            <w:noProof/>
            <w:webHidden/>
          </w:rPr>
          <w:tab/>
        </w:r>
        <w:r>
          <w:rPr>
            <w:noProof/>
            <w:webHidden/>
          </w:rPr>
          <w:fldChar w:fldCharType="begin"/>
        </w:r>
        <w:r>
          <w:rPr>
            <w:noProof/>
            <w:webHidden/>
          </w:rPr>
          <w:instrText xml:space="preserve"> PAGEREF _Toc191150677 \h </w:instrText>
        </w:r>
        <w:r>
          <w:rPr>
            <w:noProof/>
            <w:webHidden/>
          </w:rPr>
        </w:r>
        <w:r>
          <w:rPr>
            <w:noProof/>
            <w:webHidden/>
          </w:rPr>
          <w:fldChar w:fldCharType="separate"/>
        </w:r>
        <w:r>
          <w:rPr>
            <w:noProof/>
            <w:webHidden/>
          </w:rPr>
          <w:t>19</w:t>
        </w:r>
        <w:r>
          <w:rPr>
            <w:noProof/>
            <w:webHidden/>
          </w:rPr>
          <w:fldChar w:fldCharType="end"/>
        </w:r>
      </w:hyperlink>
    </w:p>
    <w:p w14:paraId="388E1928" w14:textId="78439974" w:rsidR="006B4AEF" w:rsidRDefault="006B4AEF">
      <w:pPr>
        <w:pStyle w:val="TOC2"/>
        <w:tabs>
          <w:tab w:val="right" w:leader="dot" w:pos="9016"/>
        </w:tabs>
        <w:rPr>
          <w:rFonts w:asciiTheme="minorHAnsi" w:hAnsiTheme="minorHAnsi"/>
          <w:noProof/>
          <w:kern w:val="2"/>
          <w:szCs w:val="24"/>
          <w14:ligatures w14:val="standardContextual"/>
        </w:rPr>
      </w:pPr>
      <w:hyperlink w:anchor="_Toc191150678" w:history="1">
        <w:r w:rsidRPr="00344AFF">
          <w:rPr>
            <w:rStyle w:val="Hyperlink"/>
            <w:noProof/>
            <w:lang w:val="nb-NO"/>
          </w:rPr>
          <w:t>Sammenligning mellom Elisja og Jesus</w:t>
        </w:r>
        <w:r>
          <w:rPr>
            <w:noProof/>
            <w:webHidden/>
          </w:rPr>
          <w:tab/>
        </w:r>
        <w:r>
          <w:rPr>
            <w:noProof/>
            <w:webHidden/>
          </w:rPr>
          <w:fldChar w:fldCharType="begin"/>
        </w:r>
        <w:r>
          <w:rPr>
            <w:noProof/>
            <w:webHidden/>
          </w:rPr>
          <w:instrText xml:space="preserve"> PAGEREF _Toc191150678 \h </w:instrText>
        </w:r>
        <w:r>
          <w:rPr>
            <w:noProof/>
            <w:webHidden/>
          </w:rPr>
        </w:r>
        <w:r>
          <w:rPr>
            <w:noProof/>
            <w:webHidden/>
          </w:rPr>
          <w:fldChar w:fldCharType="separate"/>
        </w:r>
        <w:r>
          <w:rPr>
            <w:noProof/>
            <w:webHidden/>
          </w:rPr>
          <w:t>20</w:t>
        </w:r>
        <w:r>
          <w:rPr>
            <w:noProof/>
            <w:webHidden/>
          </w:rPr>
          <w:fldChar w:fldCharType="end"/>
        </w:r>
      </w:hyperlink>
    </w:p>
    <w:p w14:paraId="3E67E3EE" w14:textId="49BFC51C" w:rsidR="006B4AEF" w:rsidRDefault="006B4AEF">
      <w:pPr>
        <w:pStyle w:val="TOC2"/>
        <w:tabs>
          <w:tab w:val="right" w:leader="dot" w:pos="9016"/>
        </w:tabs>
        <w:rPr>
          <w:rFonts w:asciiTheme="minorHAnsi" w:hAnsiTheme="minorHAnsi"/>
          <w:noProof/>
          <w:kern w:val="2"/>
          <w:szCs w:val="24"/>
          <w14:ligatures w14:val="standardContextual"/>
        </w:rPr>
      </w:pPr>
      <w:hyperlink w:anchor="_Toc191150679" w:history="1">
        <w:r w:rsidRPr="00344AFF">
          <w:rPr>
            <w:rStyle w:val="Hyperlink"/>
            <w:noProof/>
            <w:lang w:val="nb-NO"/>
          </w:rPr>
          <w:t>Hasael av Aram (842-796) (Kap. 8)</w:t>
        </w:r>
        <w:r>
          <w:rPr>
            <w:noProof/>
            <w:webHidden/>
          </w:rPr>
          <w:tab/>
        </w:r>
        <w:r>
          <w:rPr>
            <w:noProof/>
            <w:webHidden/>
          </w:rPr>
          <w:fldChar w:fldCharType="begin"/>
        </w:r>
        <w:r>
          <w:rPr>
            <w:noProof/>
            <w:webHidden/>
          </w:rPr>
          <w:instrText xml:space="preserve"> PAGEREF _Toc191150679 \h </w:instrText>
        </w:r>
        <w:r>
          <w:rPr>
            <w:noProof/>
            <w:webHidden/>
          </w:rPr>
        </w:r>
        <w:r>
          <w:rPr>
            <w:noProof/>
            <w:webHidden/>
          </w:rPr>
          <w:fldChar w:fldCharType="separate"/>
        </w:r>
        <w:r>
          <w:rPr>
            <w:noProof/>
            <w:webHidden/>
          </w:rPr>
          <w:t>20</w:t>
        </w:r>
        <w:r>
          <w:rPr>
            <w:noProof/>
            <w:webHidden/>
          </w:rPr>
          <w:fldChar w:fldCharType="end"/>
        </w:r>
      </w:hyperlink>
    </w:p>
    <w:p w14:paraId="329FF77B" w14:textId="5E62639C" w:rsidR="006B4AEF" w:rsidRDefault="006B4AEF">
      <w:pPr>
        <w:pStyle w:val="TOC2"/>
        <w:tabs>
          <w:tab w:val="right" w:leader="dot" w:pos="9016"/>
        </w:tabs>
        <w:rPr>
          <w:rFonts w:asciiTheme="minorHAnsi" w:hAnsiTheme="minorHAnsi"/>
          <w:noProof/>
          <w:kern w:val="2"/>
          <w:szCs w:val="24"/>
          <w14:ligatures w14:val="standardContextual"/>
        </w:rPr>
      </w:pPr>
      <w:hyperlink w:anchor="_Toc191150680" w:history="1">
        <w:r w:rsidRPr="00344AFF">
          <w:rPr>
            <w:rStyle w:val="Hyperlink"/>
            <w:noProof/>
            <w:lang w:val="nb-NO"/>
          </w:rPr>
          <w:t>Jehu av Israel (841-814) (2 Kg 9-10)</w:t>
        </w:r>
        <w:r>
          <w:rPr>
            <w:noProof/>
            <w:webHidden/>
          </w:rPr>
          <w:tab/>
        </w:r>
        <w:r>
          <w:rPr>
            <w:noProof/>
            <w:webHidden/>
          </w:rPr>
          <w:fldChar w:fldCharType="begin"/>
        </w:r>
        <w:r>
          <w:rPr>
            <w:noProof/>
            <w:webHidden/>
          </w:rPr>
          <w:instrText xml:space="preserve"> PAGEREF _Toc191150680 \h </w:instrText>
        </w:r>
        <w:r>
          <w:rPr>
            <w:noProof/>
            <w:webHidden/>
          </w:rPr>
        </w:r>
        <w:r>
          <w:rPr>
            <w:noProof/>
            <w:webHidden/>
          </w:rPr>
          <w:fldChar w:fldCharType="separate"/>
        </w:r>
        <w:r>
          <w:rPr>
            <w:noProof/>
            <w:webHidden/>
          </w:rPr>
          <w:t>21</w:t>
        </w:r>
        <w:r>
          <w:rPr>
            <w:noProof/>
            <w:webHidden/>
          </w:rPr>
          <w:fldChar w:fldCharType="end"/>
        </w:r>
      </w:hyperlink>
    </w:p>
    <w:p w14:paraId="3DE5F13E" w14:textId="3F596277" w:rsidR="006B4AEF" w:rsidRDefault="006B4AEF">
      <w:pPr>
        <w:pStyle w:val="TOC2"/>
        <w:tabs>
          <w:tab w:val="right" w:leader="dot" w:pos="9016"/>
        </w:tabs>
        <w:rPr>
          <w:rFonts w:asciiTheme="minorHAnsi" w:hAnsiTheme="minorHAnsi"/>
          <w:noProof/>
          <w:kern w:val="2"/>
          <w:szCs w:val="24"/>
          <w14:ligatures w14:val="standardContextual"/>
        </w:rPr>
      </w:pPr>
      <w:hyperlink w:anchor="_Toc191150681" w:history="1">
        <w:r w:rsidRPr="00344AFF">
          <w:rPr>
            <w:rStyle w:val="Hyperlink"/>
            <w:noProof/>
            <w:lang w:val="nb-NO"/>
          </w:rPr>
          <w:t>Historien så langt (ca. 800 f.Kr.)</w:t>
        </w:r>
        <w:r>
          <w:rPr>
            <w:noProof/>
            <w:webHidden/>
          </w:rPr>
          <w:tab/>
        </w:r>
        <w:r>
          <w:rPr>
            <w:noProof/>
            <w:webHidden/>
          </w:rPr>
          <w:fldChar w:fldCharType="begin"/>
        </w:r>
        <w:r>
          <w:rPr>
            <w:noProof/>
            <w:webHidden/>
          </w:rPr>
          <w:instrText xml:space="preserve"> PAGEREF _Toc191150681 \h </w:instrText>
        </w:r>
        <w:r>
          <w:rPr>
            <w:noProof/>
            <w:webHidden/>
          </w:rPr>
        </w:r>
        <w:r>
          <w:rPr>
            <w:noProof/>
            <w:webHidden/>
          </w:rPr>
          <w:fldChar w:fldCharType="separate"/>
        </w:r>
        <w:r>
          <w:rPr>
            <w:noProof/>
            <w:webHidden/>
          </w:rPr>
          <w:t>21</w:t>
        </w:r>
        <w:r>
          <w:rPr>
            <w:noProof/>
            <w:webHidden/>
          </w:rPr>
          <w:fldChar w:fldCharType="end"/>
        </w:r>
      </w:hyperlink>
    </w:p>
    <w:p w14:paraId="39649CE8" w14:textId="3B9A9C71" w:rsidR="006B4AEF" w:rsidRDefault="006B4AEF">
      <w:pPr>
        <w:pStyle w:val="TOC2"/>
        <w:tabs>
          <w:tab w:val="right" w:leader="dot" w:pos="9016"/>
        </w:tabs>
        <w:rPr>
          <w:rFonts w:asciiTheme="minorHAnsi" w:hAnsiTheme="minorHAnsi"/>
          <w:noProof/>
          <w:kern w:val="2"/>
          <w:szCs w:val="24"/>
          <w14:ligatures w14:val="standardContextual"/>
        </w:rPr>
      </w:pPr>
      <w:hyperlink w:anchor="_Toc191150682" w:history="1">
        <w:r w:rsidRPr="00344AFF">
          <w:rPr>
            <w:rStyle w:val="Hyperlink"/>
            <w:noProof/>
            <w:lang w:val="nb-NO"/>
          </w:rPr>
          <w:t>2 Kg 11-13</w:t>
        </w:r>
        <w:r>
          <w:rPr>
            <w:noProof/>
            <w:webHidden/>
          </w:rPr>
          <w:tab/>
        </w:r>
        <w:r>
          <w:rPr>
            <w:noProof/>
            <w:webHidden/>
          </w:rPr>
          <w:fldChar w:fldCharType="begin"/>
        </w:r>
        <w:r>
          <w:rPr>
            <w:noProof/>
            <w:webHidden/>
          </w:rPr>
          <w:instrText xml:space="preserve"> PAGEREF _Toc191150682 \h </w:instrText>
        </w:r>
        <w:r>
          <w:rPr>
            <w:noProof/>
            <w:webHidden/>
          </w:rPr>
        </w:r>
        <w:r>
          <w:rPr>
            <w:noProof/>
            <w:webHidden/>
          </w:rPr>
          <w:fldChar w:fldCharType="separate"/>
        </w:r>
        <w:r>
          <w:rPr>
            <w:noProof/>
            <w:webHidden/>
          </w:rPr>
          <w:t>21</w:t>
        </w:r>
        <w:r>
          <w:rPr>
            <w:noProof/>
            <w:webHidden/>
          </w:rPr>
          <w:fldChar w:fldCharType="end"/>
        </w:r>
      </w:hyperlink>
    </w:p>
    <w:p w14:paraId="63E451C3" w14:textId="76315304" w:rsidR="006B4AEF" w:rsidRDefault="006B4AEF">
      <w:pPr>
        <w:pStyle w:val="TOC2"/>
        <w:tabs>
          <w:tab w:val="right" w:leader="dot" w:pos="9016"/>
        </w:tabs>
        <w:rPr>
          <w:rFonts w:asciiTheme="minorHAnsi" w:hAnsiTheme="minorHAnsi"/>
          <w:noProof/>
          <w:kern w:val="2"/>
          <w:szCs w:val="24"/>
          <w14:ligatures w14:val="standardContextual"/>
        </w:rPr>
      </w:pPr>
      <w:hyperlink w:anchor="_Toc191150683" w:history="1">
        <w:r w:rsidRPr="00344AFF">
          <w:rPr>
            <w:rStyle w:val="Hyperlink"/>
            <w:noProof/>
            <w:lang w:val="nb-NO"/>
          </w:rPr>
          <w:t>Adad-Nirari III av Assyria (811-783) (797 f.Kr.)</w:t>
        </w:r>
        <w:r>
          <w:rPr>
            <w:noProof/>
            <w:webHidden/>
          </w:rPr>
          <w:tab/>
        </w:r>
        <w:r>
          <w:rPr>
            <w:noProof/>
            <w:webHidden/>
          </w:rPr>
          <w:fldChar w:fldCharType="begin"/>
        </w:r>
        <w:r>
          <w:rPr>
            <w:noProof/>
            <w:webHidden/>
          </w:rPr>
          <w:instrText xml:space="preserve"> PAGEREF _Toc191150683 \h </w:instrText>
        </w:r>
        <w:r>
          <w:rPr>
            <w:noProof/>
            <w:webHidden/>
          </w:rPr>
        </w:r>
        <w:r>
          <w:rPr>
            <w:noProof/>
            <w:webHidden/>
          </w:rPr>
          <w:fldChar w:fldCharType="separate"/>
        </w:r>
        <w:r>
          <w:rPr>
            <w:noProof/>
            <w:webHidden/>
          </w:rPr>
          <w:t>22</w:t>
        </w:r>
        <w:r>
          <w:rPr>
            <w:noProof/>
            <w:webHidden/>
          </w:rPr>
          <w:fldChar w:fldCharType="end"/>
        </w:r>
      </w:hyperlink>
    </w:p>
    <w:p w14:paraId="49218BBE" w14:textId="12414B4E" w:rsidR="006B4AEF" w:rsidRDefault="006B4AEF">
      <w:pPr>
        <w:pStyle w:val="TOC2"/>
        <w:tabs>
          <w:tab w:val="right" w:leader="dot" w:pos="9016"/>
        </w:tabs>
        <w:rPr>
          <w:rFonts w:asciiTheme="minorHAnsi" w:hAnsiTheme="minorHAnsi"/>
          <w:noProof/>
          <w:kern w:val="2"/>
          <w:szCs w:val="24"/>
          <w14:ligatures w14:val="standardContextual"/>
        </w:rPr>
      </w:pPr>
      <w:hyperlink w:anchor="_Toc191150684" w:history="1">
        <w:r w:rsidRPr="00344AFF">
          <w:rPr>
            <w:rStyle w:val="Hyperlink"/>
            <w:noProof/>
            <w:lang w:val="nb-NO"/>
          </w:rPr>
          <w:t>2 Kg 14-15</w:t>
        </w:r>
        <w:r>
          <w:rPr>
            <w:noProof/>
            <w:webHidden/>
          </w:rPr>
          <w:tab/>
        </w:r>
        <w:r>
          <w:rPr>
            <w:noProof/>
            <w:webHidden/>
          </w:rPr>
          <w:fldChar w:fldCharType="begin"/>
        </w:r>
        <w:r>
          <w:rPr>
            <w:noProof/>
            <w:webHidden/>
          </w:rPr>
          <w:instrText xml:space="preserve"> PAGEREF _Toc191150684 \h </w:instrText>
        </w:r>
        <w:r>
          <w:rPr>
            <w:noProof/>
            <w:webHidden/>
          </w:rPr>
        </w:r>
        <w:r>
          <w:rPr>
            <w:noProof/>
            <w:webHidden/>
          </w:rPr>
          <w:fldChar w:fldCharType="separate"/>
        </w:r>
        <w:r>
          <w:rPr>
            <w:noProof/>
            <w:webHidden/>
          </w:rPr>
          <w:t>22</w:t>
        </w:r>
        <w:r>
          <w:rPr>
            <w:noProof/>
            <w:webHidden/>
          </w:rPr>
          <w:fldChar w:fldCharType="end"/>
        </w:r>
      </w:hyperlink>
    </w:p>
    <w:p w14:paraId="26FAD310" w14:textId="5C558297" w:rsidR="006B4AEF" w:rsidRDefault="006B4AEF">
      <w:pPr>
        <w:pStyle w:val="TOC2"/>
        <w:tabs>
          <w:tab w:val="right" w:leader="dot" w:pos="9016"/>
        </w:tabs>
        <w:rPr>
          <w:rFonts w:asciiTheme="minorHAnsi" w:hAnsiTheme="minorHAnsi"/>
          <w:noProof/>
          <w:kern w:val="2"/>
          <w:szCs w:val="24"/>
          <w14:ligatures w14:val="standardContextual"/>
        </w:rPr>
      </w:pPr>
      <w:hyperlink w:anchor="_Toc191150685" w:history="1">
        <w:r w:rsidRPr="00344AFF">
          <w:rPr>
            <w:rStyle w:val="Hyperlink"/>
            <w:noProof/>
            <w:lang w:val="nb-NO"/>
          </w:rPr>
          <w:t>Ussia av Juda (776–736)</w:t>
        </w:r>
        <w:r>
          <w:rPr>
            <w:noProof/>
            <w:webHidden/>
          </w:rPr>
          <w:tab/>
        </w:r>
        <w:r>
          <w:rPr>
            <w:noProof/>
            <w:webHidden/>
          </w:rPr>
          <w:fldChar w:fldCharType="begin"/>
        </w:r>
        <w:r>
          <w:rPr>
            <w:noProof/>
            <w:webHidden/>
          </w:rPr>
          <w:instrText xml:space="preserve"> PAGEREF _Toc191150685 \h </w:instrText>
        </w:r>
        <w:r>
          <w:rPr>
            <w:noProof/>
            <w:webHidden/>
          </w:rPr>
        </w:r>
        <w:r>
          <w:rPr>
            <w:noProof/>
            <w:webHidden/>
          </w:rPr>
          <w:fldChar w:fldCharType="separate"/>
        </w:r>
        <w:r>
          <w:rPr>
            <w:noProof/>
            <w:webHidden/>
          </w:rPr>
          <w:t>22</w:t>
        </w:r>
        <w:r>
          <w:rPr>
            <w:noProof/>
            <w:webHidden/>
          </w:rPr>
          <w:fldChar w:fldCharType="end"/>
        </w:r>
      </w:hyperlink>
    </w:p>
    <w:p w14:paraId="7F7FDAE2" w14:textId="100BB281" w:rsidR="006B4AEF" w:rsidRDefault="006B4AEF">
      <w:pPr>
        <w:pStyle w:val="TOC2"/>
        <w:tabs>
          <w:tab w:val="right" w:leader="dot" w:pos="9016"/>
        </w:tabs>
        <w:rPr>
          <w:rFonts w:asciiTheme="minorHAnsi" w:hAnsiTheme="minorHAnsi"/>
          <w:noProof/>
          <w:kern w:val="2"/>
          <w:szCs w:val="24"/>
          <w14:ligatures w14:val="standardContextual"/>
        </w:rPr>
      </w:pPr>
      <w:hyperlink w:anchor="_Toc191150686" w:history="1">
        <w:r w:rsidRPr="00344AFF">
          <w:rPr>
            <w:rStyle w:val="Hyperlink"/>
            <w:noProof/>
            <w:lang w:val="nb-NO"/>
          </w:rPr>
          <w:t>Ahas av Juda (735-715) (2 Kg 16)</w:t>
        </w:r>
        <w:r>
          <w:rPr>
            <w:noProof/>
            <w:webHidden/>
          </w:rPr>
          <w:tab/>
        </w:r>
        <w:r>
          <w:rPr>
            <w:noProof/>
            <w:webHidden/>
          </w:rPr>
          <w:fldChar w:fldCharType="begin"/>
        </w:r>
        <w:r>
          <w:rPr>
            <w:noProof/>
            <w:webHidden/>
          </w:rPr>
          <w:instrText xml:space="preserve"> PAGEREF _Toc191150686 \h </w:instrText>
        </w:r>
        <w:r>
          <w:rPr>
            <w:noProof/>
            <w:webHidden/>
          </w:rPr>
        </w:r>
        <w:r>
          <w:rPr>
            <w:noProof/>
            <w:webHidden/>
          </w:rPr>
          <w:fldChar w:fldCharType="separate"/>
        </w:r>
        <w:r>
          <w:rPr>
            <w:noProof/>
            <w:webHidden/>
          </w:rPr>
          <w:t>23</w:t>
        </w:r>
        <w:r>
          <w:rPr>
            <w:noProof/>
            <w:webHidden/>
          </w:rPr>
          <w:fldChar w:fldCharType="end"/>
        </w:r>
      </w:hyperlink>
    </w:p>
    <w:p w14:paraId="66FD1AA4" w14:textId="41BD6C6F" w:rsidR="006B4AEF" w:rsidRDefault="006B4AEF">
      <w:pPr>
        <w:pStyle w:val="TOC2"/>
        <w:tabs>
          <w:tab w:val="right" w:leader="dot" w:pos="9016"/>
        </w:tabs>
        <w:rPr>
          <w:rFonts w:asciiTheme="minorHAnsi" w:hAnsiTheme="minorHAnsi"/>
          <w:noProof/>
          <w:kern w:val="2"/>
          <w:szCs w:val="24"/>
          <w14:ligatures w14:val="standardContextual"/>
        </w:rPr>
      </w:pPr>
      <w:hyperlink w:anchor="_Toc191150687" w:history="1">
        <w:r w:rsidRPr="00344AFF">
          <w:rPr>
            <w:rStyle w:val="Hyperlink"/>
            <w:noProof/>
            <w:lang w:val="nb-NO"/>
          </w:rPr>
          <w:t>Tiglat-Pileser III av Assyria (Pul) (745-727 f.Kr.)</w:t>
        </w:r>
        <w:r>
          <w:rPr>
            <w:noProof/>
            <w:webHidden/>
          </w:rPr>
          <w:tab/>
        </w:r>
        <w:r>
          <w:rPr>
            <w:noProof/>
            <w:webHidden/>
          </w:rPr>
          <w:fldChar w:fldCharType="begin"/>
        </w:r>
        <w:r>
          <w:rPr>
            <w:noProof/>
            <w:webHidden/>
          </w:rPr>
          <w:instrText xml:space="preserve"> PAGEREF _Toc191150687 \h </w:instrText>
        </w:r>
        <w:r>
          <w:rPr>
            <w:noProof/>
            <w:webHidden/>
          </w:rPr>
        </w:r>
        <w:r>
          <w:rPr>
            <w:noProof/>
            <w:webHidden/>
          </w:rPr>
          <w:fldChar w:fldCharType="separate"/>
        </w:r>
        <w:r>
          <w:rPr>
            <w:noProof/>
            <w:webHidden/>
          </w:rPr>
          <w:t>23</w:t>
        </w:r>
        <w:r>
          <w:rPr>
            <w:noProof/>
            <w:webHidden/>
          </w:rPr>
          <w:fldChar w:fldCharType="end"/>
        </w:r>
      </w:hyperlink>
    </w:p>
    <w:p w14:paraId="16F4003D" w14:textId="546E220D" w:rsidR="006B4AEF" w:rsidRDefault="006B4AEF">
      <w:pPr>
        <w:pStyle w:val="TOC2"/>
        <w:tabs>
          <w:tab w:val="right" w:leader="dot" w:pos="9016"/>
        </w:tabs>
        <w:rPr>
          <w:rFonts w:asciiTheme="minorHAnsi" w:hAnsiTheme="minorHAnsi"/>
          <w:noProof/>
          <w:kern w:val="2"/>
          <w:szCs w:val="24"/>
          <w14:ligatures w14:val="standardContextual"/>
        </w:rPr>
      </w:pPr>
      <w:hyperlink w:anchor="_Toc191150688" w:history="1">
        <w:r w:rsidRPr="00344AFF">
          <w:rPr>
            <w:rStyle w:val="Hyperlink"/>
            <w:noProof/>
            <w:lang w:val="nb-NO"/>
          </w:rPr>
          <w:t>Nordriket tas av Assyria (722)</w:t>
        </w:r>
        <w:r>
          <w:rPr>
            <w:noProof/>
            <w:webHidden/>
          </w:rPr>
          <w:tab/>
        </w:r>
        <w:r>
          <w:rPr>
            <w:noProof/>
            <w:webHidden/>
          </w:rPr>
          <w:fldChar w:fldCharType="begin"/>
        </w:r>
        <w:r>
          <w:rPr>
            <w:noProof/>
            <w:webHidden/>
          </w:rPr>
          <w:instrText xml:space="preserve"> PAGEREF _Toc191150688 \h </w:instrText>
        </w:r>
        <w:r>
          <w:rPr>
            <w:noProof/>
            <w:webHidden/>
          </w:rPr>
        </w:r>
        <w:r>
          <w:rPr>
            <w:noProof/>
            <w:webHidden/>
          </w:rPr>
          <w:fldChar w:fldCharType="separate"/>
        </w:r>
        <w:r>
          <w:rPr>
            <w:noProof/>
            <w:webHidden/>
          </w:rPr>
          <w:t>23</w:t>
        </w:r>
        <w:r>
          <w:rPr>
            <w:noProof/>
            <w:webHidden/>
          </w:rPr>
          <w:fldChar w:fldCharType="end"/>
        </w:r>
      </w:hyperlink>
    </w:p>
    <w:p w14:paraId="29B9E4E6" w14:textId="66ACB1E7" w:rsidR="006B4AEF" w:rsidRDefault="006B4AEF">
      <w:pPr>
        <w:pStyle w:val="TOC2"/>
        <w:tabs>
          <w:tab w:val="right" w:leader="dot" w:pos="9016"/>
        </w:tabs>
        <w:rPr>
          <w:rFonts w:asciiTheme="minorHAnsi" w:hAnsiTheme="minorHAnsi"/>
          <w:noProof/>
          <w:kern w:val="2"/>
          <w:szCs w:val="24"/>
          <w14:ligatures w14:val="standardContextual"/>
        </w:rPr>
      </w:pPr>
      <w:hyperlink w:anchor="_Toc191150689" w:history="1">
        <w:r w:rsidRPr="00344AFF">
          <w:rPr>
            <w:rStyle w:val="Hyperlink"/>
            <w:noProof/>
            <w:lang w:val="nb-NO"/>
          </w:rPr>
          <w:t>Israel etter 722</w:t>
        </w:r>
        <w:r>
          <w:rPr>
            <w:noProof/>
            <w:webHidden/>
          </w:rPr>
          <w:tab/>
        </w:r>
        <w:r>
          <w:rPr>
            <w:noProof/>
            <w:webHidden/>
          </w:rPr>
          <w:fldChar w:fldCharType="begin"/>
        </w:r>
        <w:r>
          <w:rPr>
            <w:noProof/>
            <w:webHidden/>
          </w:rPr>
          <w:instrText xml:space="preserve"> PAGEREF _Toc191150689 \h </w:instrText>
        </w:r>
        <w:r>
          <w:rPr>
            <w:noProof/>
            <w:webHidden/>
          </w:rPr>
        </w:r>
        <w:r>
          <w:rPr>
            <w:noProof/>
            <w:webHidden/>
          </w:rPr>
          <w:fldChar w:fldCharType="separate"/>
        </w:r>
        <w:r>
          <w:rPr>
            <w:noProof/>
            <w:webHidden/>
          </w:rPr>
          <w:t>24</w:t>
        </w:r>
        <w:r>
          <w:rPr>
            <w:noProof/>
            <w:webHidden/>
          </w:rPr>
          <w:fldChar w:fldCharType="end"/>
        </w:r>
      </w:hyperlink>
    </w:p>
    <w:p w14:paraId="5B8F22FF" w14:textId="2F59B401" w:rsidR="006B4AEF" w:rsidRDefault="006B4AEF">
      <w:pPr>
        <w:pStyle w:val="TOC1"/>
        <w:tabs>
          <w:tab w:val="right" w:leader="dot" w:pos="9016"/>
        </w:tabs>
        <w:rPr>
          <w:rFonts w:asciiTheme="minorHAnsi" w:hAnsiTheme="minorHAnsi"/>
          <w:noProof/>
          <w:kern w:val="2"/>
          <w:szCs w:val="24"/>
          <w14:ligatures w14:val="standardContextual"/>
        </w:rPr>
      </w:pPr>
      <w:hyperlink w:anchor="_Toc191150690" w:history="1">
        <w:r w:rsidRPr="00344AFF">
          <w:rPr>
            <w:rStyle w:val="Hyperlink"/>
            <w:noProof/>
            <w:lang w:val="nb-NO"/>
          </w:rPr>
          <w:t>Del 3: Juda (722-560 f.Kr.)</w:t>
        </w:r>
        <w:r>
          <w:rPr>
            <w:noProof/>
            <w:webHidden/>
          </w:rPr>
          <w:tab/>
        </w:r>
        <w:r>
          <w:rPr>
            <w:noProof/>
            <w:webHidden/>
          </w:rPr>
          <w:fldChar w:fldCharType="begin"/>
        </w:r>
        <w:r>
          <w:rPr>
            <w:noProof/>
            <w:webHidden/>
          </w:rPr>
          <w:instrText xml:space="preserve"> PAGEREF _Toc191150690 \h </w:instrText>
        </w:r>
        <w:r>
          <w:rPr>
            <w:noProof/>
            <w:webHidden/>
          </w:rPr>
        </w:r>
        <w:r>
          <w:rPr>
            <w:noProof/>
            <w:webHidden/>
          </w:rPr>
          <w:fldChar w:fldCharType="separate"/>
        </w:r>
        <w:r>
          <w:rPr>
            <w:noProof/>
            <w:webHidden/>
          </w:rPr>
          <w:t>24</w:t>
        </w:r>
        <w:r>
          <w:rPr>
            <w:noProof/>
            <w:webHidden/>
          </w:rPr>
          <w:fldChar w:fldCharType="end"/>
        </w:r>
      </w:hyperlink>
    </w:p>
    <w:p w14:paraId="1D3E6981" w14:textId="5A715CA0" w:rsidR="006B4AEF" w:rsidRDefault="006B4AEF">
      <w:pPr>
        <w:pStyle w:val="TOC2"/>
        <w:tabs>
          <w:tab w:val="right" w:leader="dot" w:pos="9016"/>
        </w:tabs>
        <w:rPr>
          <w:rFonts w:asciiTheme="minorHAnsi" w:hAnsiTheme="minorHAnsi"/>
          <w:noProof/>
          <w:kern w:val="2"/>
          <w:szCs w:val="24"/>
          <w14:ligatures w14:val="standardContextual"/>
        </w:rPr>
      </w:pPr>
      <w:hyperlink w:anchor="_Toc191150691" w:history="1">
        <w:r w:rsidRPr="00344AFF">
          <w:rPr>
            <w:rStyle w:val="Hyperlink"/>
            <w:noProof/>
            <w:lang w:val="nb-NO"/>
          </w:rPr>
          <w:t>Hiskia av Juda (715-687) (2 Kg 18-20)</w:t>
        </w:r>
        <w:r>
          <w:rPr>
            <w:noProof/>
            <w:webHidden/>
          </w:rPr>
          <w:tab/>
        </w:r>
        <w:r>
          <w:rPr>
            <w:noProof/>
            <w:webHidden/>
          </w:rPr>
          <w:fldChar w:fldCharType="begin"/>
        </w:r>
        <w:r>
          <w:rPr>
            <w:noProof/>
            <w:webHidden/>
          </w:rPr>
          <w:instrText xml:space="preserve"> PAGEREF _Toc191150691 \h </w:instrText>
        </w:r>
        <w:r>
          <w:rPr>
            <w:noProof/>
            <w:webHidden/>
          </w:rPr>
        </w:r>
        <w:r>
          <w:rPr>
            <w:noProof/>
            <w:webHidden/>
          </w:rPr>
          <w:fldChar w:fldCharType="separate"/>
        </w:r>
        <w:r>
          <w:rPr>
            <w:noProof/>
            <w:webHidden/>
          </w:rPr>
          <w:t>24</w:t>
        </w:r>
        <w:r>
          <w:rPr>
            <w:noProof/>
            <w:webHidden/>
          </w:rPr>
          <w:fldChar w:fldCharType="end"/>
        </w:r>
      </w:hyperlink>
    </w:p>
    <w:p w14:paraId="7E623DAB" w14:textId="23B0DE74" w:rsidR="006B4AEF" w:rsidRDefault="006B4AEF">
      <w:pPr>
        <w:pStyle w:val="TOC2"/>
        <w:tabs>
          <w:tab w:val="right" w:leader="dot" w:pos="9016"/>
        </w:tabs>
        <w:rPr>
          <w:rFonts w:asciiTheme="minorHAnsi" w:hAnsiTheme="minorHAnsi"/>
          <w:noProof/>
          <w:kern w:val="2"/>
          <w:szCs w:val="24"/>
          <w14:ligatures w14:val="standardContextual"/>
        </w:rPr>
      </w:pPr>
      <w:hyperlink w:anchor="_Toc191150692" w:history="1">
        <w:r w:rsidRPr="00344AFF">
          <w:rPr>
            <w:rStyle w:val="Hyperlink"/>
            <w:noProof/>
            <w:lang w:val="nb-NO"/>
          </w:rPr>
          <w:t>The Taylor Prism</w:t>
        </w:r>
        <w:r>
          <w:rPr>
            <w:noProof/>
            <w:webHidden/>
          </w:rPr>
          <w:tab/>
        </w:r>
        <w:r>
          <w:rPr>
            <w:noProof/>
            <w:webHidden/>
          </w:rPr>
          <w:fldChar w:fldCharType="begin"/>
        </w:r>
        <w:r>
          <w:rPr>
            <w:noProof/>
            <w:webHidden/>
          </w:rPr>
          <w:instrText xml:space="preserve"> PAGEREF _Toc191150692 \h </w:instrText>
        </w:r>
        <w:r>
          <w:rPr>
            <w:noProof/>
            <w:webHidden/>
          </w:rPr>
        </w:r>
        <w:r>
          <w:rPr>
            <w:noProof/>
            <w:webHidden/>
          </w:rPr>
          <w:fldChar w:fldCharType="separate"/>
        </w:r>
        <w:r>
          <w:rPr>
            <w:noProof/>
            <w:webHidden/>
          </w:rPr>
          <w:t>25</w:t>
        </w:r>
        <w:r>
          <w:rPr>
            <w:noProof/>
            <w:webHidden/>
          </w:rPr>
          <w:fldChar w:fldCharType="end"/>
        </w:r>
      </w:hyperlink>
    </w:p>
    <w:p w14:paraId="19E4D816" w14:textId="03F5191B" w:rsidR="006B4AEF" w:rsidRDefault="006B4AEF">
      <w:pPr>
        <w:pStyle w:val="TOC2"/>
        <w:tabs>
          <w:tab w:val="right" w:leader="dot" w:pos="9016"/>
        </w:tabs>
        <w:rPr>
          <w:rFonts w:asciiTheme="minorHAnsi" w:hAnsiTheme="minorHAnsi"/>
          <w:noProof/>
          <w:kern w:val="2"/>
          <w:szCs w:val="24"/>
          <w14:ligatures w14:val="standardContextual"/>
        </w:rPr>
      </w:pPr>
      <w:hyperlink w:anchor="_Toc191150693" w:history="1">
        <w:r w:rsidRPr="00344AFF">
          <w:rPr>
            <w:rStyle w:val="Hyperlink"/>
            <w:noProof/>
            <w:lang w:val="nb-NO"/>
          </w:rPr>
          <w:t>Assyrias beleiring av Lakisj</w:t>
        </w:r>
        <w:r>
          <w:rPr>
            <w:noProof/>
            <w:webHidden/>
          </w:rPr>
          <w:tab/>
        </w:r>
        <w:r>
          <w:rPr>
            <w:noProof/>
            <w:webHidden/>
          </w:rPr>
          <w:fldChar w:fldCharType="begin"/>
        </w:r>
        <w:r>
          <w:rPr>
            <w:noProof/>
            <w:webHidden/>
          </w:rPr>
          <w:instrText xml:space="preserve"> PAGEREF _Toc191150693 \h </w:instrText>
        </w:r>
        <w:r>
          <w:rPr>
            <w:noProof/>
            <w:webHidden/>
          </w:rPr>
        </w:r>
        <w:r>
          <w:rPr>
            <w:noProof/>
            <w:webHidden/>
          </w:rPr>
          <w:fldChar w:fldCharType="separate"/>
        </w:r>
        <w:r>
          <w:rPr>
            <w:noProof/>
            <w:webHidden/>
          </w:rPr>
          <w:t>25</w:t>
        </w:r>
        <w:r>
          <w:rPr>
            <w:noProof/>
            <w:webHidden/>
          </w:rPr>
          <w:fldChar w:fldCharType="end"/>
        </w:r>
      </w:hyperlink>
    </w:p>
    <w:p w14:paraId="7B428D58" w14:textId="59E6D5FE" w:rsidR="006B4AEF" w:rsidRDefault="006B4AEF">
      <w:pPr>
        <w:pStyle w:val="TOC2"/>
        <w:tabs>
          <w:tab w:val="right" w:leader="dot" w:pos="9016"/>
        </w:tabs>
        <w:rPr>
          <w:rFonts w:asciiTheme="minorHAnsi" w:hAnsiTheme="minorHAnsi"/>
          <w:noProof/>
          <w:kern w:val="2"/>
          <w:szCs w:val="24"/>
          <w14:ligatures w14:val="standardContextual"/>
        </w:rPr>
      </w:pPr>
      <w:hyperlink w:anchor="_Toc191150694" w:history="1">
        <w:r w:rsidRPr="00344AFF">
          <w:rPr>
            <w:rStyle w:val="Hyperlink"/>
            <w:noProof/>
            <w:lang w:val="nb-NO"/>
          </w:rPr>
          <w:t>Sankerib (705-681)</w:t>
        </w:r>
        <w:r>
          <w:rPr>
            <w:noProof/>
            <w:webHidden/>
          </w:rPr>
          <w:tab/>
        </w:r>
        <w:r>
          <w:rPr>
            <w:noProof/>
            <w:webHidden/>
          </w:rPr>
          <w:fldChar w:fldCharType="begin"/>
        </w:r>
        <w:r>
          <w:rPr>
            <w:noProof/>
            <w:webHidden/>
          </w:rPr>
          <w:instrText xml:space="preserve"> PAGEREF _Toc191150694 \h </w:instrText>
        </w:r>
        <w:r>
          <w:rPr>
            <w:noProof/>
            <w:webHidden/>
          </w:rPr>
        </w:r>
        <w:r>
          <w:rPr>
            <w:noProof/>
            <w:webHidden/>
          </w:rPr>
          <w:fldChar w:fldCharType="separate"/>
        </w:r>
        <w:r>
          <w:rPr>
            <w:noProof/>
            <w:webHidden/>
          </w:rPr>
          <w:t>25</w:t>
        </w:r>
        <w:r>
          <w:rPr>
            <w:noProof/>
            <w:webHidden/>
          </w:rPr>
          <w:fldChar w:fldCharType="end"/>
        </w:r>
      </w:hyperlink>
    </w:p>
    <w:p w14:paraId="43356281" w14:textId="07626C1C" w:rsidR="006B4AEF" w:rsidRDefault="006B4AEF">
      <w:pPr>
        <w:pStyle w:val="TOC2"/>
        <w:tabs>
          <w:tab w:val="right" w:leader="dot" w:pos="9016"/>
        </w:tabs>
        <w:rPr>
          <w:rFonts w:asciiTheme="minorHAnsi" w:hAnsiTheme="minorHAnsi"/>
          <w:noProof/>
          <w:kern w:val="2"/>
          <w:szCs w:val="24"/>
          <w14:ligatures w14:val="standardContextual"/>
        </w:rPr>
      </w:pPr>
      <w:hyperlink w:anchor="_Toc191150695" w:history="1">
        <w:r w:rsidRPr="00344AFF">
          <w:rPr>
            <w:rStyle w:val="Hyperlink"/>
            <w:noProof/>
            <w:lang w:val="nb-NO"/>
          </w:rPr>
          <w:t>Hvorfor trakk Assyria seg tilbake?</w:t>
        </w:r>
        <w:r>
          <w:rPr>
            <w:noProof/>
            <w:webHidden/>
          </w:rPr>
          <w:tab/>
        </w:r>
        <w:r>
          <w:rPr>
            <w:noProof/>
            <w:webHidden/>
          </w:rPr>
          <w:fldChar w:fldCharType="begin"/>
        </w:r>
        <w:r>
          <w:rPr>
            <w:noProof/>
            <w:webHidden/>
          </w:rPr>
          <w:instrText xml:space="preserve"> PAGEREF _Toc191150695 \h </w:instrText>
        </w:r>
        <w:r>
          <w:rPr>
            <w:noProof/>
            <w:webHidden/>
          </w:rPr>
        </w:r>
        <w:r>
          <w:rPr>
            <w:noProof/>
            <w:webHidden/>
          </w:rPr>
          <w:fldChar w:fldCharType="separate"/>
        </w:r>
        <w:r>
          <w:rPr>
            <w:noProof/>
            <w:webHidden/>
          </w:rPr>
          <w:t>26</w:t>
        </w:r>
        <w:r>
          <w:rPr>
            <w:noProof/>
            <w:webHidden/>
          </w:rPr>
          <w:fldChar w:fldCharType="end"/>
        </w:r>
      </w:hyperlink>
    </w:p>
    <w:p w14:paraId="7210BA50" w14:textId="7CFB1B33" w:rsidR="006B4AEF" w:rsidRDefault="006B4AEF">
      <w:pPr>
        <w:pStyle w:val="TOC2"/>
        <w:tabs>
          <w:tab w:val="right" w:leader="dot" w:pos="9016"/>
        </w:tabs>
        <w:rPr>
          <w:rFonts w:asciiTheme="minorHAnsi" w:hAnsiTheme="minorHAnsi"/>
          <w:noProof/>
          <w:kern w:val="2"/>
          <w:szCs w:val="24"/>
          <w14:ligatures w14:val="standardContextual"/>
        </w:rPr>
      </w:pPr>
      <w:hyperlink w:anchor="_Toc191150696" w:history="1">
        <w:r w:rsidRPr="00344AFF">
          <w:rPr>
            <w:rStyle w:val="Hyperlink"/>
            <w:noProof/>
            <w:lang w:val="nb-NO"/>
          </w:rPr>
          <w:t>Manasse av Juda (687-642) (2 Kg 21:1–18)</w:t>
        </w:r>
        <w:r>
          <w:rPr>
            <w:noProof/>
            <w:webHidden/>
          </w:rPr>
          <w:tab/>
        </w:r>
        <w:r>
          <w:rPr>
            <w:noProof/>
            <w:webHidden/>
          </w:rPr>
          <w:fldChar w:fldCharType="begin"/>
        </w:r>
        <w:r>
          <w:rPr>
            <w:noProof/>
            <w:webHidden/>
          </w:rPr>
          <w:instrText xml:space="preserve"> PAGEREF _Toc191150696 \h </w:instrText>
        </w:r>
        <w:r>
          <w:rPr>
            <w:noProof/>
            <w:webHidden/>
          </w:rPr>
        </w:r>
        <w:r>
          <w:rPr>
            <w:noProof/>
            <w:webHidden/>
          </w:rPr>
          <w:fldChar w:fldCharType="separate"/>
        </w:r>
        <w:r>
          <w:rPr>
            <w:noProof/>
            <w:webHidden/>
          </w:rPr>
          <w:t>26</w:t>
        </w:r>
        <w:r>
          <w:rPr>
            <w:noProof/>
            <w:webHidden/>
          </w:rPr>
          <w:fldChar w:fldCharType="end"/>
        </w:r>
      </w:hyperlink>
    </w:p>
    <w:p w14:paraId="06C88BE6" w14:textId="7F6E1F68" w:rsidR="006B4AEF" w:rsidRDefault="006B4AEF">
      <w:pPr>
        <w:pStyle w:val="TOC2"/>
        <w:tabs>
          <w:tab w:val="right" w:leader="dot" w:pos="9016"/>
        </w:tabs>
        <w:rPr>
          <w:rFonts w:asciiTheme="minorHAnsi" w:hAnsiTheme="minorHAnsi"/>
          <w:noProof/>
          <w:kern w:val="2"/>
          <w:szCs w:val="24"/>
          <w14:ligatures w14:val="standardContextual"/>
        </w:rPr>
      </w:pPr>
      <w:hyperlink w:anchor="_Toc191150697" w:history="1">
        <w:r w:rsidRPr="00344AFF">
          <w:rPr>
            <w:rStyle w:val="Hyperlink"/>
            <w:noProof/>
            <w:lang w:val="nb-NO"/>
          </w:rPr>
          <w:t>Josjia av Juda (640-609) (2 Kg 22:1–23:30)</w:t>
        </w:r>
        <w:r>
          <w:rPr>
            <w:noProof/>
            <w:webHidden/>
          </w:rPr>
          <w:tab/>
        </w:r>
        <w:r>
          <w:rPr>
            <w:noProof/>
            <w:webHidden/>
          </w:rPr>
          <w:fldChar w:fldCharType="begin"/>
        </w:r>
        <w:r>
          <w:rPr>
            <w:noProof/>
            <w:webHidden/>
          </w:rPr>
          <w:instrText xml:space="preserve"> PAGEREF _Toc191150697 \h </w:instrText>
        </w:r>
        <w:r>
          <w:rPr>
            <w:noProof/>
            <w:webHidden/>
          </w:rPr>
        </w:r>
        <w:r>
          <w:rPr>
            <w:noProof/>
            <w:webHidden/>
          </w:rPr>
          <w:fldChar w:fldCharType="separate"/>
        </w:r>
        <w:r>
          <w:rPr>
            <w:noProof/>
            <w:webHidden/>
          </w:rPr>
          <w:t>26</w:t>
        </w:r>
        <w:r>
          <w:rPr>
            <w:noProof/>
            <w:webHidden/>
          </w:rPr>
          <w:fldChar w:fldCharType="end"/>
        </w:r>
      </w:hyperlink>
    </w:p>
    <w:p w14:paraId="56AB9B58" w14:textId="5EB19EC9" w:rsidR="006B4AEF" w:rsidRDefault="006B4AEF">
      <w:pPr>
        <w:pStyle w:val="TOC2"/>
        <w:tabs>
          <w:tab w:val="right" w:leader="dot" w:pos="9016"/>
        </w:tabs>
        <w:rPr>
          <w:rFonts w:asciiTheme="minorHAnsi" w:hAnsiTheme="minorHAnsi"/>
          <w:noProof/>
          <w:kern w:val="2"/>
          <w:szCs w:val="24"/>
          <w14:ligatures w14:val="standardContextual"/>
        </w:rPr>
      </w:pPr>
      <w:hyperlink w:anchor="_Toc191150698" w:history="1">
        <w:r w:rsidRPr="00344AFF">
          <w:rPr>
            <w:rStyle w:val="Hyperlink"/>
            <w:noProof/>
            <w:lang w:val="nb-NO"/>
          </w:rPr>
          <w:t>Josjia av Juda (640-609) (2 Kg 22:1–23:30)</w:t>
        </w:r>
        <w:r>
          <w:rPr>
            <w:noProof/>
            <w:webHidden/>
          </w:rPr>
          <w:tab/>
        </w:r>
        <w:r>
          <w:rPr>
            <w:noProof/>
            <w:webHidden/>
          </w:rPr>
          <w:fldChar w:fldCharType="begin"/>
        </w:r>
        <w:r>
          <w:rPr>
            <w:noProof/>
            <w:webHidden/>
          </w:rPr>
          <w:instrText xml:space="preserve"> PAGEREF _Toc191150698 \h </w:instrText>
        </w:r>
        <w:r>
          <w:rPr>
            <w:noProof/>
            <w:webHidden/>
          </w:rPr>
        </w:r>
        <w:r>
          <w:rPr>
            <w:noProof/>
            <w:webHidden/>
          </w:rPr>
          <w:fldChar w:fldCharType="separate"/>
        </w:r>
        <w:r>
          <w:rPr>
            <w:noProof/>
            <w:webHidden/>
          </w:rPr>
          <w:t>27</w:t>
        </w:r>
        <w:r>
          <w:rPr>
            <w:noProof/>
            <w:webHidden/>
          </w:rPr>
          <w:fldChar w:fldCharType="end"/>
        </w:r>
      </w:hyperlink>
    </w:p>
    <w:p w14:paraId="10735FEE" w14:textId="13B30F85" w:rsidR="006B4AEF" w:rsidRDefault="006B4AEF">
      <w:pPr>
        <w:pStyle w:val="TOC2"/>
        <w:tabs>
          <w:tab w:val="right" w:leader="dot" w:pos="9016"/>
        </w:tabs>
        <w:rPr>
          <w:rFonts w:asciiTheme="minorHAnsi" w:hAnsiTheme="minorHAnsi"/>
          <w:noProof/>
          <w:kern w:val="2"/>
          <w:szCs w:val="24"/>
          <w14:ligatures w14:val="standardContextual"/>
        </w:rPr>
      </w:pPr>
      <w:hyperlink w:anchor="_Toc191150699" w:history="1">
        <w:r w:rsidRPr="00344AFF">
          <w:rPr>
            <w:rStyle w:val="Hyperlink"/>
            <w:noProof/>
            <w:lang w:val="nb-NO"/>
          </w:rPr>
          <w:t>2 Kg 23:31 - 24:16</w:t>
        </w:r>
        <w:r>
          <w:rPr>
            <w:noProof/>
            <w:webHidden/>
          </w:rPr>
          <w:tab/>
        </w:r>
        <w:r>
          <w:rPr>
            <w:noProof/>
            <w:webHidden/>
          </w:rPr>
          <w:fldChar w:fldCharType="begin"/>
        </w:r>
        <w:r>
          <w:rPr>
            <w:noProof/>
            <w:webHidden/>
          </w:rPr>
          <w:instrText xml:space="preserve"> PAGEREF _Toc191150699 \h </w:instrText>
        </w:r>
        <w:r>
          <w:rPr>
            <w:noProof/>
            <w:webHidden/>
          </w:rPr>
        </w:r>
        <w:r>
          <w:rPr>
            <w:noProof/>
            <w:webHidden/>
          </w:rPr>
          <w:fldChar w:fldCharType="separate"/>
        </w:r>
        <w:r>
          <w:rPr>
            <w:noProof/>
            <w:webHidden/>
          </w:rPr>
          <w:t>27</w:t>
        </w:r>
        <w:r>
          <w:rPr>
            <w:noProof/>
            <w:webHidden/>
          </w:rPr>
          <w:fldChar w:fldCharType="end"/>
        </w:r>
      </w:hyperlink>
    </w:p>
    <w:p w14:paraId="3533E296" w14:textId="27B5ADC1" w:rsidR="006B4AEF" w:rsidRDefault="006B4AEF">
      <w:pPr>
        <w:pStyle w:val="TOC2"/>
        <w:tabs>
          <w:tab w:val="right" w:leader="dot" w:pos="9016"/>
        </w:tabs>
        <w:rPr>
          <w:rFonts w:asciiTheme="minorHAnsi" w:hAnsiTheme="minorHAnsi"/>
          <w:noProof/>
          <w:kern w:val="2"/>
          <w:szCs w:val="24"/>
          <w14:ligatures w14:val="standardContextual"/>
        </w:rPr>
      </w:pPr>
      <w:hyperlink w:anchor="_Toc191150700" w:history="1">
        <w:r w:rsidRPr="00344AFF">
          <w:rPr>
            <w:rStyle w:val="Hyperlink"/>
            <w:noProof/>
            <w:lang w:val="nb-NO"/>
          </w:rPr>
          <w:t>Den babylonske krønike for 605-595</w:t>
        </w:r>
        <w:r>
          <w:rPr>
            <w:noProof/>
            <w:webHidden/>
          </w:rPr>
          <w:tab/>
        </w:r>
        <w:r>
          <w:rPr>
            <w:noProof/>
            <w:webHidden/>
          </w:rPr>
          <w:fldChar w:fldCharType="begin"/>
        </w:r>
        <w:r>
          <w:rPr>
            <w:noProof/>
            <w:webHidden/>
          </w:rPr>
          <w:instrText xml:space="preserve"> PAGEREF _Toc191150700 \h </w:instrText>
        </w:r>
        <w:r>
          <w:rPr>
            <w:noProof/>
            <w:webHidden/>
          </w:rPr>
        </w:r>
        <w:r>
          <w:rPr>
            <w:noProof/>
            <w:webHidden/>
          </w:rPr>
          <w:fldChar w:fldCharType="separate"/>
        </w:r>
        <w:r>
          <w:rPr>
            <w:noProof/>
            <w:webHidden/>
          </w:rPr>
          <w:t>27</w:t>
        </w:r>
        <w:r>
          <w:rPr>
            <w:noProof/>
            <w:webHidden/>
          </w:rPr>
          <w:fldChar w:fldCharType="end"/>
        </w:r>
      </w:hyperlink>
    </w:p>
    <w:p w14:paraId="22886604" w14:textId="75EB79F8" w:rsidR="006B4AEF" w:rsidRDefault="006B4AEF">
      <w:pPr>
        <w:pStyle w:val="TOC2"/>
        <w:tabs>
          <w:tab w:val="right" w:leader="dot" w:pos="9016"/>
        </w:tabs>
        <w:rPr>
          <w:rFonts w:asciiTheme="minorHAnsi" w:hAnsiTheme="minorHAnsi"/>
          <w:noProof/>
          <w:kern w:val="2"/>
          <w:szCs w:val="24"/>
          <w14:ligatures w14:val="standardContextual"/>
        </w:rPr>
      </w:pPr>
      <w:hyperlink w:anchor="_Toc191150701" w:history="1">
        <w:r w:rsidRPr="00344AFF">
          <w:rPr>
            <w:rStyle w:val="Hyperlink"/>
            <w:noProof/>
            <w:lang w:val="nb-NO"/>
          </w:rPr>
          <w:t>Tempelet ødelegges (2 Kg 24:17–25:21)</w:t>
        </w:r>
        <w:r>
          <w:rPr>
            <w:noProof/>
            <w:webHidden/>
          </w:rPr>
          <w:tab/>
        </w:r>
        <w:r>
          <w:rPr>
            <w:noProof/>
            <w:webHidden/>
          </w:rPr>
          <w:fldChar w:fldCharType="begin"/>
        </w:r>
        <w:r>
          <w:rPr>
            <w:noProof/>
            <w:webHidden/>
          </w:rPr>
          <w:instrText xml:space="preserve"> PAGEREF _Toc191150701 \h </w:instrText>
        </w:r>
        <w:r>
          <w:rPr>
            <w:noProof/>
            <w:webHidden/>
          </w:rPr>
        </w:r>
        <w:r>
          <w:rPr>
            <w:noProof/>
            <w:webHidden/>
          </w:rPr>
          <w:fldChar w:fldCharType="separate"/>
        </w:r>
        <w:r>
          <w:rPr>
            <w:noProof/>
            <w:webHidden/>
          </w:rPr>
          <w:t>28</w:t>
        </w:r>
        <w:r>
          <w:rPr>
            <w:noProof/>
            <w:webHidden/>
          </w:rPr>
          <w:fldChar w:fldCharType="end"/>
        </w:r>
      </w:hyperlink>
    </w:p>
    <w:p w14:paraId="65BE72E7" w14:textId="2BA07EC6" w:rsidR="006B4AEF" w:rsidRDefault="006B4AEF">
      <w:pPr>
        <w:pStyle w:val="TOC2"/>
        <w:tabs>
          <w:tab w:val="right" w:leader="dot" w:pos="9016"/>
        </w:tabs>
        <w:rPr>
          <w:rFonts w:asciiTheme="minorHAnsi" w:hAnsiTheme="minorHAnsi"/>
          <w:noProof/>
          <w:kern w:val="2"/>
          <w:szCs w:val="24"/>
          <w14:ligatures w14:val="standardContextual"/>
        </w:rPr>
      </w:pPr>
      <w:hyperlink w:anchor="_Toc191150702" w:history="1">
        <w:r w:rsidRPr="00344AFF">
          <w:rPr>
            <w:rStyle w:val="Hyperlink"/>
            <w:noProof/>
            <w:lang w:val="nb-NO"/>
          </w:rPr>
          <w:t>Epilogen 2 Kg 25:27-30</w:t>
        </w:r>
        <w:r>
          <w:rPr>
            <w:noProof/>
            <w:webHidden/>
          </w:rPr>
          <w:tab/>
        </w:r>
        <w:r>
          <w:rPr>
            <w:noProof/>
            <w:webHidden/>
          </w:rPr>
          <w:fldChar w:fldCharType="begin"/>
        </w:r>
        <w:r>
          <w:rPr>
            <w:noProof/>
            <w:webHidden/>
          </w:rPr>
          <w:instrText xml:space="preserve"> PAGEREF _Toc191150702 \h </w:instrText>
        </w:r>
        <w:r>
          <w:rPr>
            <w:noProof/>
            <w:webHidden/>
          </w:rPr>
        </w:r>
        <w:r>
          <w:rPr>
            <w:noProof/>
            <w:webHidden/>
          </w:rPr>
          <w:fldChar w:fldCharType="separate"/>
        </w:r>
        <w:r>
          <w:rPr>
            <w:noProof/>
            <w:webHidden/>
          </w:rPr>
          <w:t>28</w:t>
        </w:r>
        <w:r>
          <w:rPr>
            <w:noProof/>
            <w:webHidden/>
          </w:rPr>
          <w:fldChar w:fldCharType="end"/>
        </w:r>
      </w:hyperlink>
    </w:p>
    <w:p w14:paraId="564B04BF" w14:textId="2F456FF4" w:rsidR="006B4AEF" w:rsidRDefault="006B4AEF">
      <w:pPr>
        <w:pStyle w:val="TOC1"/>
        <w:tabs>
          <w:tab w:val="right" w:leader="dot" w:pos="9016"/>
        </w:tabs>
        <w:rPr>
          <w:rFonts w:asciiTheme="minorHAnsi" w:hAnsiTheme="minorHAnsi"/>
          <w:noProof/>
          <w:kern w:val="2"/>
          <w:szCs w:val="24"/>
          <w14:ligatures w14:val="standardContextual"/>
        </w:rPr>
      </w:pPr>
      <w:hyperlink w:anchor="_Toc191150703" w:history="1">
        <w:r w:rsidRPr="00344AFF">
          <w:rPr>
            <w:rStyle w:val="Hyperlink"/>
            <w:noProof/>
            <w:lang w:val="nb-NO"/>
          </w:rPr>
          <w:t>Tim Mackie og Whitney Woollard</w:t>
        </w:r>
        <w:r>
          <w:rPr>
            <w:noProof/>
            <w:webHidden/>
          </w:rPr>
          <w:tab/>
        </w:r>
        <w:r>
          <w:rPr>
            <w:noProof/>
            <w:webHidden/>
          </w:rPr>
          <w:fldChar w:fldCharType="begin"/>
        </w:r>
        <w:r>
          <w:rPr>
            <w:noProof/>
            <w:webHidden/>
          </w:rPr>
          <w:instrText xml:space="preserve"> PAGEREF _Toc191150703 \h </w:instrText>
        </w:r>
        <w:r>
          <w:rPr>
            <w:noProof/>
            <w:webHidden/>
          </w:rPr>
        </w:r>
        <w:r>
          <w:rPr>
            <w:noProof/>
            <w:webHidden/>
          </w:rPr>
          <w:fldChar w:fldCharType="separate"/>
        </w:r>
        <w:r>
          <w:rPr>
            <w:noProof/>
            <w:webHidden/>
          </w:rPr>
          <w:t>29</w:t>
        </w:r>
        <w:r>
          <w:rPr>
            <w:noProof/>
            <w:webHidden/>
          </w:rPr>
          <w:fldChar w:fldCharType="end"/>
        </w:r>
      </w:hyperlink>
    </w:p>
    <w:p w14:paraId="170204C2" w14:textId="61FD926A" w:rsidR="006B4AEF" w:rsidRDefault="006B4AEF">
      <w:pPr>
        <w:pStyle w:val="TOC1"/>
        <w:tabs>
          <w:tab w:val="right" w:leader="dot" w:pos="9016"/>
        </w:tabs>
        <w:rPr>
          <w:rFonts w:asciiTheme="minorHAnsi" w:hAnsiTheme="minorHAnsi"/>
          <w:noProof/>
          <w:kern w:val="2"/>
          <w:szCs w:val="24"/>
          <w14:ligatures w14:val="standardContextual"/>
        </w:rPr>
      </w:pPr>
      <w:hyperlink w:anchor="_Toc191150704" w:history="1">
        <w:r w:rsidRPr="00344AFF">
          <w:rPr>
            <w:rStyle w:val="Hyperlink"/>
            <w:noProof/>
            <w:lang w:val="nb-NO"/>
          </w:rPr>
          <w:t>Jesus i Kongebøkene</w:t>
        </w:r>
        <w:r>
          <w:rPr>
            <w:noProof/>
            <w:webHidden/>
          </w:rPr>
          <w:tab/>
        </w:r>
        <w:r>
          <w:rPr>
            <w:noProof/>
            <w:webHidden/>
          </w:rPr>
          <w:fldChar w:fldCharType="begin"/>
        </w:r>
        <w:r>
          <w:rPr>
            <w:noProof/>
            <w:webHidden/>
          </w:rPr>
          <w:instrText xml:space="preserve"> PAGEREF _Toc191150704 \h </w:instrText>
        </w:r>
        <w:r>
          <w:rPr>
            <w:noProof/>
            <w:webHidden/>
          </w:rPr>
        </w:r>
        <w:r>
          <w:rPr>
            <w:noProof/>
            <w:webHidden/>
          </w:rPr>
          <w:fldChar w:fldCharType="separate"/>
        </w:r>
        <w:r>
          <w:rPr>
            <w:noProof/>
            <w:webHidden/>
          </w:rPr>
          <w:t>29</w:t>
        </w:r>
        <w:r>
          <w:rPr>
            <w:noProof/>
            <w:webHidden/>
          </w:rPr>
          <w:fldChar w:fldCharType="end"/>
        </w:r>
      </w:hyperlink>
    </w:p>
    <w:p w14:paraId="437D3322" w14:textId="7CE2FDA4" w:rsidR="006B4AEF" w:rsidRDefault="006B4AEF">
      <w:pPr>
        <w:pStyle w:val="TOC1"/>
        <w:tabs>
          <w:tab w:val="right" w:leader="dot" w:pos="9016"/>
        </w:tabs>
        <w:rPr>
          <w:rFonts w:asciiTheme="minorHAnsi" w:hAnsiTheme="minorHAnsi"/>
          <w:noProof/>
          <w:kern w:val="2"/>
          <w:szCs w:val="24"/>
          <w14:ligatures w14:val="standardContextual"/>
        </w:rPr>
      </w:pPr>
      <w:hyperlink w:anchor="_Toc191150705" w:history="1">
        <w:r w:rsidRPr="00344AFF">
          <w:rPr>
            <w:rStyle w:val="Hyperlink"/>
            <w:noProof/>
            <w:lang w:val="nb-NO"/>
          </w:rPr>
          <w:t>Hva betyr Kongebøkene for oss?</w:t>
        </w:r>
        <w:r>
          <w:rPr>
            <w:noProof/>
            <w:webHidden/>
          </w:rPr>
          <w:tab/>
        </w:r>
        <w:r>
          <w:rPr>
            <w:noProof/>
            <w:webHidden/>
          </w:rPr>
          <w:fldChar w:fldCharType="begin"/>
        </w:r>
        <w:r>
          <w:rPr>
            <w:noProof/>
            <w:webHidden/>
          </w:rPr>
          <w:instrText xml:space="preserve"> PAGEREF _Toc191150705 \h </w:instrText>
        </w:r>
        <w:r>
          <w:rPr>
            <w:noProof/>
            <w:webHidden/>
          </w:rPr>
        </w:r>
        <w:r>
          <w:rPr>
            <w:noProof/>
            <w:webHidden/>
          </w:rPr>
          <w:fldChar w:fldCharType="separate"/>
        </w:r>
        <w:r>
          <w:rPr>
            <w:noProof/>
            <w:webHidden/>
          </w:rPr>
          <w:t>30</w:t>
        </w:r>
        <w:r>
          <w:rPr>
            <w:noProof/>
            <w:webHidden/>
          </w:rPr>
          <w:fldChar w:fldCharType="end"/>
        </w:r>
      </w:hyperlink>
    </w:p>
    <w:p w14:paraId="351F8315" w14:textId="10EBF03C" w:rsidR="006B4AEF" w:rsidRDefault="006B4AEF">
      <w:pPr>
        <w:pStyle w:val="TOC2"/>
        <w:tabs>
          <w:tab w:val="right" w:leader="dot" w:pos="9016"/>
        </w:tabs>
        <w:rPr>
          <w:rFonts w:asciiTheme="minorHAnsi" w:hAnsiTheme="minorHAnsi"/>
          <w:noProof/>
          <w:kern w:val="2"/>
          <w:szCs w:val="24"/>
          <w14:ligatures w14:val="standardContextual"/>
        </w:rPr>
      </w:pPr>
      <w:hyperlink w:anchor="_Toc191150706" w:history="1">
        <w:r w:rsidRPr="00344AFF">
          <w:rPr>
            <w:rStyle w:val="Hyperlink"/>
            <w:noProof/>
            <w:lang w:val="nb-NO"/>
          </w:rPr>
          <w:t>Refleksjonsspørsmål</w:t>
        </w:r>
        <w:r>
          <w:rPr>
            <w:noProof/>
            <w:webHidden/>
          </w:rPr>
          <w:tab/>
        </w:r>
        <w:r>
          <w:rPr>
            <w:noProof/>
            <w:webHidden/>
          </w:rPr>
          <w:fldChar w:fldCharType="begin"/>
        </w:r>
        <w:r>
          <w:rPr>
            <w:noProof/>
            <w:webHidden/>
          </w:rPr>
          <w:instrText xml:space="preserve"> PAGEREF _Toc191150706 \h </w:instrText>
        </w:r>
        <w:r>
          <w:rPr>
            <w:noProof/>
            <w:webHidden/>
          </w:rPr>
        </w:r>
        <w:r>
          <w:rPr>
            <w:noProof/>
            <w:webHidden/>
          </w:rPr>
          <w:fldChar w:fldCharType="separate"/>
        </w:r>
        <w:r>
          <w:rPr>
            <w:noProof/>
            <w:webHidden/>
          </w:rPr>
          <w:t>30</w:t>
        </w:r>
        <w:r>
          <w:rPr>
            <w:noProof/>
            <w:webHidden/>
          </w:rPr>
          <w:fldChar w:fldCharType="end"/>
        </w:r>
      </w:hyperlink>
    </w:p>
    <w:p w14:paraId="713AE77B" w14:textId="14F48D68" w:rsidR="00694B9A" w:rsidRDefault="00086230" w:rsidP="0097383E">
      <w:pPr>
        <w:rPr>
          <w:lang w:val="nb-NO"/>
        </w:rPr>
      </w:pPr>
      <w:r>
        <w:rPr>
          <w:lang w:val="nb-NO"/>
        </w:rPr>
        <w:fldChar w:fldCharType="end"/>
      </w:r>
    </w:p>
    <w:p w14:paraId="5D8721E6" w14:textId="77777777" w:rsidR="00694B9A" w:rsidRDefault="00694B9A">
      <w:pPr>
        <w:spacing w:line="259" w:lineRule="auto"/>
        <w:rPr>
          <w:rFonts w:eastAsiaTheme="majorEastAsia" w:cstheme="majorBidi"/>
          <w:b/>
          <w:sz w:val="28"/>
          <w:szCs w:val="26"/>
          <w:lang w:val="nb-NO"/>
        </w:rPr>
      </w:pPr>
      <w:r>
        <w:rPr>
          <w:lang w:val="nb-NO"/>
        </w:rPr>
        <w:br w:type="page"/>
      </w:r>
    </w:p>
    <w:p w14:paraId="6344123C" w14:textId="661162B0" w:rsidR="00086230" w:rsidRDefault="00086230" w:rsidP="00A4325A">
      <w:pPr>
        <w:pStyle w:val="Heading1"/>
        <w:rPr>
          <w:lang w:val="nb-NO"/>
        </w:rPr>
      </w:pPr>
      <w:bookmarkStart w:id="1" w:name="_Toc191150636"/>
      <w:r w:rsidRPr="00236DF4">
        <w:rPr>
          <w:lang w:val="nb-NO"/>
        </w:rPr>
        <w:lastRenderedPageBreak/>
        <w:t>I</w:t>
      </w:r>
      <w:bookmarkEnd w:id="0"/>
      <w:r w:rsidR="00236DF4" w:rsidRPr="00236DF4">
        <w:rPr>
          <w:lang w:val="nb-NO"/>
        </w:rPr>
        <w:t>n</w:t>
      </w:r>
      <w:r w:rsidR="00236DF4">
        <w:rPr>
          <w:lang w:val="nb-NO"/>
        </w:rPr>
        <w:t>nledning</w:t>
      </w:r>
      <w:bookmarkEnd w:id="1"/>
    </w:p>
    <w:p w14:paraId="33559F3B" w14:textId="77777777" w:rsidR="00640454" w:rsidRPr="00640454" w:rsidRDefault="00640454" w:rsidP="00640454">
      <w:pPr>
        <w:rPr>
          <w:lang w:val="nb-NO"/>
        </w:rPr>
      </w:pPr>
      <w:r w:rsidRPr="00640454">
        <w:rPr>
          <w:lang w:val="nb-NO"/>
        </w:rPr>
        <w:t>Kongebøkene fortsetter historien fra Samuelsbøkene og spenner over ca. 400 år. De tar for seg alle kongene i Israel etter Saul og David fram til det babylonske eksil. Samuelsbøkene og Kongebøkene beskriver dermed monarkiets historie fra begynnelse og slutt.</w:t>
      </w:r>
    </w:p>
    <w:p w14:paraId="420BAEC1" w14:textId="77777777" w:rsidR="00640454" w:rsidRPr="00640454" w:rsidRDefault="00640454" w:rsidP="00640454">
      <w:pPr>
        <w:rPr>
          <w:lang w:val="nb-NO"/>
        </w:rPr>
      </w:pPr>
      <w:r w:rsidRPr="00640454">
        <w:rPr>
          <w:lang w:val="nb-NO"/>
        </w:rPr>
        <w:t>Vi kan dele opp Kongebøkene i 3 deler:</w:t>
      </w:r>
    </w:p>
    <w:p w14:paraId="47B3BC1F" w14:textId="1AFC6425" w:rsidR="00640454" w:rsidRPr="00FB72D2" w:rsidRDefault="00FB72D2" w:rsidP="00FB72D2">
      <w:pPr>
        <w:pStyle w:val="ListParagraph"/>
        <w:numPr>
          <w:ilvl w:val="0"/>
          <w:numId w:val="30"/>
        </w:numPr>
        <w:rPr>
          <w:lang w:val="nb-NO"/>
        </w:rPr>
      </w:pPr>
      <w:r>
        <w:rPr>
          <w:lang w:val="nb-NO"/>
        </w:rPr>
        <w:t>1</w:t>
      </w:r>
      <w:r w:rsidR="009274BC">
        <w:rPr>
          <w:lang w:val="nb-NO"/>
        </w:rPr>
        <w:t>.</w:t>
      </w:r>
      <w:r>
        <w:rPr>
          <w:lang w:val="nb-NO"/>
        </w:rPr>
        <w:t xml:space="preserve"> </w:t>
      </w:r>
      <w:r w:rsidR="00640454" w:rsidRPr="00FB72D2">
        <w:rPr>
          <w:lang w:val="nb-NO"/>
        </w:rPr>
        <w:t>Kong 1-11: Salomo (972-931 f.Kr.) Historien begynner med Davids død og Salomo blir den neste kongen. Han bygger tempelet i Jerusalem.</w:t>
      </w:r>
    </w:p>
    <w:p w14:paraId="5544DC68" w14:textId="273F8009" w:rsidR="00640454" w:rsidRPr="00FB72D2" w:rsidRDefault="00FB72D2" w:rsidP="00FB72D2">
      <w:pPr>
        <w:pStyle w:val="ListParagraph"/>
        <w:numPr>
          <w:ilvl w:val="0"/>
          <w:numId w:val="30"/>
        </w:numPr>
        <w:rPr>
          <w:lang w:val="nb-NO"/>
        </w:rPr>
      </w:pPr>
      <w:r>
        <w:rPr>
          <w:lang w:val="nb-NO"/>
        </w:rPr>
        <w:t xml:space="preserve">1. </w:t>
      </w:r>
      <w:r w:rsidR="00640454" w:rsidRPr="00FB72D2">
        <w:rPr>
          <w:lang w:val="nb-NO"/>
        </w:rPr>
        <w:t xml:space="preserve">Kong 12 - 2 Kong 17: Det delte riket - Israel og Juda (931-722 f.Kr.) Etter Salomo blir riket delt i to: Nordriket kalles heretter Israel og sørriket kalles Juda. Forfatteren går kronologisk gjennom alle kongene og veksler mellom nord og sør. Kongene bedømmes ikke etter hva de utrettet politisk eller militært, men etter hvorvidt de fulgte Gud og loven. I nord er alle kongene onde, mens i sør er det omtrent 50/50. Judakongene sammenlignes hele veien med David, og bare noen få kommer i nærheten av ham. I 722 f.Kr. blir </w:t>
      </w:r>
      <w:r w:rsidR="009274BC" w:rsidRPr="00FB72D2">
        <w:rPr>
          <w:lang w:val="nb-NO"/>
        </w:rPr>
        <w:t>Nordriket</w:t>
      </w:r>
      <w:r w:rsidR="00640454" w:rsidRPr="00FB72D2">
        <w:rPr>
          <w:lang w:val="nb-NO"/>
        </w:rPr>
        <w:t xml:space="preserve"> Israel tatt av Assyria og går under.</w:t>
      </w:r>
    </w:p>
    <w:p w14:paraId="4DC8783E" w14:textId="42FD4F22" w:rsidR="00640454" w:rsidRPr="00FB72D2" w:rsidRDefault="009274BC" w:rsidP="00FB72D2">
      <w:pPr>
        <w:pStyle w:val="ListParagraph"/>
        <w:numPr>
          <w:ilvl w:val="0"/>
          <w:numId w:val="30"/>
        </w:numPr>
        <w:rPr>
          <w:lang w:val="nb-NO"/>
        </w:rPr>
      </w:pPr>
      <w:r>
        <w:rPr>
          <w:lang w:val="nb-NO"/>
        </w:rPr>
        <w:t xml:space="preserve">2. </w:t>
      </w:r>
      <w:r w:rsidR="00640454" w:rsidRPr="00FB72D2">
        <w:rPr>
          <w:lang w:val="nb-NO"/>
        </w:rPr>
        <w:t>Kong 18-25. Juda (722-586) Etter 722 f.Kr. er det bare Juda igjen, men etter hvert blir de tatt av babylonerne. Siste avsnitt gir et bittelite håp midt i elendigheten, men det store bildet er at kongeriket har gått under fordi folket ikke fulgte loven og ikke hørte på profetene. Og at Gud gjorde rett i å sende dem i eksil i Assyria og Babylon.</w:t>
      </w:r>
    </w:p>
    <w:p w14:paraId="0566E5C8" w14:textId="1895BC28" w:rsidR="00640454" w:rsidRPr="00640454" w:rsidRDefault="00640454" w:rsidP="00640454">
      <w:pPr>
        <w:rPr>
          <w:lang w:val="nb-NO"/>
        </w:rPr>
      </w:pPr>
      <w:r w:rsidRPr="00640454">
        <w:rPr>
          <w:lang w:val="nb-NO"/>
        </w:rPr>
        <w:t>Det er ikke bare monarkiet som går under i kongebøkene. Også tempelet bygges og ødelegges, og de mister landet og ender til og med opp igjen der Abraham kom fra i 1. Mosebok. Alt virker som om det blir nullstilt. Folket tolket det nok som om Gud hadde forlatt dem, og at de hadde ødelagt alt sammen. Hva nå med løftet om Messias som skulle være en etterkommer av David?</w:t>
      </w:r>
    </w:p>
    <w:p w14:paraId="5789CB13" w14:textId="7630A165" w:rsidR="00640454" w:rsidRPr="00640454" w:rsidRDefault="00640454" w:rsidP="00640454">
      <w:pPr>
        <w:rPr>
          <w:lang w:val="nb-NO"/>
        </w:rPr>
      </w:pPr>
      <w:r w:rsidRPr="00640454">
        <w:rPr>
          <w:lang w:val="nb-NO"/>
        </w:rPr>
        <w:t>Når Salomo åpner tempelet i kap</w:t>
      </w:r>
      <w:r w:rsidR="00B054F6">
        <w:rPr>
          <w:lang w:val="nb-NO"/>
        </w:rPr>
        <w:t>.</w:t>
      </w:r>
      <w:r w:rsidRPr="00640454">
        <w:rPr>
          <w:lang w:val="nb-NO"/>
        </w:rPr>
        <w:t xml:space="preserve"> 8, ber han om at hvis folket ender opp i et annet land, må de omvende seg for å komme hjem igjen. Dette gir et lite håp om at det kan gå bra, i tillegg til siste avsnitt hvor Davidskongen Jojakin blir satt fri fra fengselet.</w:t>
      </w:r>
    </w:p>
    <w:p w14:paraId="17B1A7AD" w14:textId="37AFC587" w:rsidR="004F276D" w:rsidRDefault="00640454" w:rsidP="00640454">
      <w:pPr>
        <w:rPr>
          <w:lang w:val="nb-NO"/>
        </w:rPr>
      </w:pPr>
      <w:r w:rsidRPr="00640454">
        <w:rPr>
          <w:lang w:val="nb-NO"/>
        </w:rPr>
        <w:t xml:space="preserve">Alle disse kongene som kommer og går er alle "messiaser" (salvet), og historien skaper en lengsel etter den store kongen som skal fikse alt - Messias med stor M. Etter kongebøkene er Jesus den neste som kalles "konge" i Bibelen. Han er også den store Profeten som Elia og Elisja peker fram mot. Han sier at han er større enn tempelet (Matt 12:6) og større enn </w:t>
      </w:r>
      <w:r w:rsidRPr="00640454">
        <w:rPr>
          <w:lang w:val="nb-NO"/>
        </w:rPr>
        <w:lastRenderedPageBreak/>
        <w:t>Salomo (Matt 12:42). Han er oppfyllelsen av historien i Kongebøkene fordi han er den alt peker fram mot.</w:t>
      </w:r>
    </w:p>
    <w:p w14:paraId="19ED4A50" w14:textId="77777777" w:rsidR="00CD6CC7" w:rsidRPr="00DC2D37" w:rsidRDefault="00CD6CC7" w:rsidP="00CD6CC7">
      <w:pPr>
        <w:rPr>
          <w:lang w:val="nb-NO"/>
        </w:rPr>
      </w:pPr>
    </w:p>
    <w:p w14:paraId="26401420" w14:textId="45B5B54A" w:rsidR="005F1A9D" w:rsidRPr="005F1A9D" w:rsidRDefault="005F1A9D" w:rsidP="00A4325A">
      <w:pPr>
        <w:pStyle w:val="Heading2"/>
        <w:rPr>
          <w:lang w:val="nb-NO"/>
        </w:rPr>
      </w:pPr>
      <w:bookmarkStart w:id="2" w:name="_Toc191150637"/>
      <w:r w:rsidRPr="005F1A9D">
        <w:rPr>
          <w:lang w:val="nb-NO"/>
        </w:rPr>
        <w:t>Re</w:t>
      </w:r>
      <w:r>
        <w:rPr>
          <w:lang w:val="nb-NO"/>
        </w:rPr>
        <w:t>fleksjonsspørsmål</w:t>
      </w:r>
      <w:bookmarkEnd w:id="2"/>
    </w:p>
    <w:p w14:paraId="3ACB5EB2" w14:textId="77777777" w:rsidR="00CD6CC7" w:rsidRPr="00CD6CC7" w:rsidRDefault="00CD6CC7" w:rsidP="00CD6CC7">
      <w:pPr>
        <w:rPr>
          <w:lang w:val="nb-NO"/>
        </w:rPr>
      </w:pPr>
      <w:r w:rsidRPr="00CD6CC7">
        <w:rPr>
          <w:lang w:val="nb-NO"/>
        </w:rPr>
        <w:t>Hvordan står det til med din tillit til Gud, hans ord og hans plan?</w:t>
      </w:r>
    </w:p>
    <w:p w14:paraId="26FCA610" w14:textId="77777777" w:rsidR="00CD6CC7" w:rsidRPr="00CD6CC7" w:rsidRDefault="00CD6CC7" w:rsidP="00CD6CC7">
      <w:pPr>
        <w:rPr>
          <w:lang w:val="nb-NO"/>
        </w:rPr>
      </w:pPr>
      <w:r w:rsidRPr="00CD6CC7">
        <w:rPr>
          <w:lang w:val="nb-NO"/>
        </w:rPr>
        <w:t>Når er det vanskelig å stole på Gud?</w:t>
      </w:r>
    </w:p>
    <w:p w14:paraId="457B6DA8" w14:textId="77777777" w:rsidR="00CD6CC7" w:rsidRPr="00CD6CC7" w:rsidRDefault="00CD6CC7" w:rsidP="00CD6CC7">
      <w:pPr>
        <w:rPr>
          <w:lang w:val="nb-NO"/>
        </w:rPr>
      </w:pPr>
      <w:r w:rsidRPr="00CD6CC7">
        <w:rPr>
          <w:lang w:val="nb-NO"/>
        </w:rPr>
        <w:t xml:space="preserve"> </w:t>
      </w:r>
    </w:p>
    <w:p w14:paraId="2B2AA890" w14:textId="77777777" w:rsidR="00CD6CC7" w:rsidRPr="00CD6CC7" w:rsidRDefault="00CD6CC7" w:rsidP="00A4325A">
      <w:pPr>
        <w:pStyle w:val="Heading2"/>
        <w:rPr>
          <w:lang w:val="nb-NO"/>
        </w:rPr>
      </w:pPr>
      <w:bookmarkStart w:id="3" w:name="_Toc191150638"/>
      <w:r w:rsidRPr="00CD6CC7">
        <w:rPr>
          <w:lang w:val="nb-NO"/>
        </w:rPr>
        <w:t>Kongebøkene</w:t>
      </w:r>
      <w:bookmarkEnd w:id="3"/>
    </w:p>
    <w:p w14:paraId="4C9CB148" w14:textId="2F6675FA" w:rsidR="00CD6CC7" w:rsidRPr="00623BBF" w:rsidRDefault="00CD6CC7" w:rsidP="00623BBF">
      <w:pPr>
        <w:pStyle w:val="ListParagraph"/>
        <w:numPr>
          <w:ilvl w:val="0"/>
          <w:numId w:val="32"/>
        </w:numPr>
        <w:rPr>
          <w:lang w:val="nb-NO"/>
        </w:rPr>
      </w:pPr>
      <w:r w:rsidRPr="00623BBF">
        <w:rPr>
          <w:lang w:val="nb-NO"/>
        </w:rPr>
        <w:t>En sentral bok som har noe å gjøre med de fleste andre bøkene i GT</w:t>
      </w:r>
      <w:r w:rsidR="00B92AB5">
        <w:rPr>
          <w:lang w:val="nb-NO"/>
        </w:rPr>
        <w:t>.</w:t>
      </w:r>
    </w:p>
    <w:p w14:paraId="3249EA7A" w14:textId="36095965" w:rsidR="00CD6CC7" w:rsidRPr="00623BBF" w:rsidRDefault="00CD6CC7" w:rsidP="00623BBF">
      <w:pPr>
        <w:pStyle w:val="ListParagraph"/>
        <w:numPr>
          <w:ilvl w:val="0"/>
          <w:numId w:val="32"/>
        </w:numPr>
        <w:rPr>
          <w:lang w:val="nb-NO"/>
        </w:rPr>
      </w:pPr>
      <w:r w:rsidRPr="00623BBF">
        <w:rPr>
          <w:lang w:val="nb-NO"/>
        </w:rPr>
        <w:t>Fortsetter historien fra Samuelsbøkene og dekker tidsrommet 972-560 f.Kr.</w:t>
      </w:r>
    </w:p>
    <w:p w14:paraId="58B5238F" w14:textId="08C8C9DF" w:rsidR="00CD6CC7" w:rsidRPr="00623BBF" w:rsidRDefault="00CD6CC7" w:rsidP="00623BBF">
      <w:pPr>
        <w:pStyle w:val="ListParagraph"/>
        <w:numPr>
          <w:ilvl w:val="0"/>
          <w:numId w:val="32"/>
        </w:numPr>
        <w:rPr>
          <w:lang w:val="nb-NO"/>
        </w:rPr>
      </w:pPr>
      <w:r w:rsidRPr="00623BBF">
        <w:rPr>
          <w:lang w:val="nb-NO"/>
        </w:rPr>
        <w:t>40 konger: Salomo + 20 i Juda og 19 i Israel</w:t>
      </w:r>
      <w:r w:rsidR="00B92AB5">
        <w:rPr>
          <w:lang w:val="nb-NO"/>
        </w:rPr>
        <w:t>.</w:t>
      </w:r>
    </w:p>
    <w:p w14:paraId="38220B9A" w14:textId="53A363E7" w:rsidR="00CD6CC7" w:rsidRPr="00623BBF" w:rsidRDefault="00CD6CC7" w:rsidP="00623BBF">
      <w:pPr>
        <w:pStyle w:val="ListParagraph"/>
        <w:numPr>
          <w:ilvl w:val="0"/>
          <w:numId w:val="32"/>
        </w:numPr>
        <w:rPr>
          <w:lang w:val="nb-NO"/>
        </w:rPr>
      </w:pPr>
      <w:r w:rsidRPr="00623BBF">
        <w:rPr>
          <w:lang w:val="nb-NO"/>
        </w:rPr>
        <w:t>Men også minst 16 profeter, som egentlig er viktigere enn kongene fordi de holder kongene ansvarlig overfor Guds ord. (“Kongene vs. profetene”)</w:t>
      </w:r>
    </w:p>
    <w:p w14:paraId="355F76C8" w14:textId="0EA83BCF" w:rsidR="00CD6CC7" w:rsidRPr="00CD6CC7" w:rsidRDefault="00CD6CC7" w:rsidP="00CD6CC7">
      <w:pPr>
        <w:rPr>
          <w:lang w:val="nb-NO"/>
        </w:rPr>
      </w:pPr>
      <w:r w:rsidRPr="00CD6CC7">
        <w:rPr>
          <w:lang w:val="nb-NO"/>
        </w:rPr>
        <w:tab/>
        <w:t xml:space="preserve"> </w:t>
      </w:r>
    </w:p>
    <w:p w14:paraId="40224A3A" w14:textId="77777777" w:rsidR="00623BBF" w:rsidRDefault="00CD6CC7" w:rsidP="00CD6CC7">
      <w:pPr>
        <w:rPr>
          <w:lang w:val="nb-NO"/>
        </w:rPr>
      </w:pPr>
      <w:r w:rsidRPr="00CD6CC7">
        <w:rPr>
          <w:lang w:val="nb-NO"/>
        </w:rPr>
        <w:t>Dommertiden (1370- ca. 1050)</w:t>
      </w:r>
      <w:r w:rsidRPr="00CD6CC7">
        <w:rPr>
          <w:lang w:val="nb-NO"/>
        </w:rPr>
        <w:tab/>
      </w:r>
    </w:p>
    <w:p w14:paraId="6794B55A" w14:textId="77777777" w:rsidR="00623BBF" w:rsidRDefault="00CD6CC7" w:rsidP="00CD6CC7">
      <w:pPr>
        <w:rPr>
          <w:lang w:val="nb-NO"/>
        </w:rPr>
      </w:pPr>
      <w:r w:rsidRPr="00CD6CC7">
        <w:rPr>
          <w:lang w:val="nb-NO"/>
        </w:rPr>
        <w:t>Ett rike (ca. 1050-931)</w:t>
      </w:r>
    </w:p>
    <w:p w14:paraId="2A5C9838" w14:textId="080CA14D" w:rsidR="00CD6CC7" w:rsidRPr="00CD6CC7" w:rsidRDefault="00CD6CC7" w:rsidP="00CD6CC7">
      <w:pPr>
        <w:rPr>
          <w:lang w:val="nb-NO"/>
        </w:rPr>
      </w:pPr>
      <w:r w:rsidRPr="00CD6CC7">
        <w:rPr>
          <w:lang w:val="nb-NO"/>
        </w:rPr>
        <w:t>Delt rike (931-586)</w:t>
      </w:r>
    </w:p>
    <w:p w14:paraId="3D4873B6" w14:textId="77777777" w:rsidR="00CD6CC7" w:rsidRPr="00CD6CC7" w:rsidRDefault="00CD6CC7" w:rsidP="00CD6CC7">
      <w:pPr>
        <w:rPr>
          <w:lang w:val="nb-NO"/>
        </w:rPr>
      </w:pPr>
      <w:r w:rsidRPr="00CD6CC7">
        <w:rPr>
          <w:lang w:val="nb-NO"/>
        </w:rPr>
        <w:t xml:space="preserve"> </w:t>
      </w:r>
    </w:p>
    <w:p w14:paraId="54D2EBD3" w14:textId="77777777" w:rsidR="00CD6CC7" w:rsidRPr="00CD6CC7" w:rsidRDefault="00CD6CC7" w:rsidP="00A4325A">
      <w:pPr>
        <w:pStyle w:val="Heading2"/>
        <w:rPr>
          <w:lang w:val="nb-NO"/>
        </w:rPr>
      </w:pPr>
      <w:bookmarkStart w:id="4" w:name="_Toc191150639"/>
      <w:r w:rsidRPr="00CD6CC7">
        <w:rPr>
          <w:lang w:val="nb-NO"/>
        </w:rPr>
        <w:t>Hva kan de ha tenkt i Babylon?</w:t>
      </w:r>
      <w:bookmarkEnd w:id="4"/>
    </w:p>
    <w:p w14:paraId="3AADF0E5" w14:textId="77777777" w:rsidR="00CD6CC7" w:rsidRPr="00CD6CC7" w:rsidRDefault="00CD6CC7" w:rsidP="00CD6CC7">
      <w:pPr>
        <w:rPr>
          <w:lang w:val="nb-NO"/>
        </w:rPr>
      </w:pPr>
      <w:r w:rsidRPr="000E2EDF">
        <w:rPr>
          <w:i/>
          <w:iCs/>
          <w:lang w:val="nb-NO"/>
        </w:rPr>
        <w:t>“Våre knokler er tørket inn, vårt håp er knust. Det er ute med oss!"</w:t>
      </w:r>
      <w:r w:rsidRPr="00CD6CC7">
        <w:rPr>
          <w:lang w:val="nb-NO"/>
        </w:rPr>
        <w:t xml:space="preserve"> (Esek 37:11)</w:t>
      </w:r>
    </w:p>
    <w:p w14:paraId="04AAFDBE" w14:textId="3BFE2829" w:rsidR="00CD6CC7" w:rsidRPr="00CD6CC7" w:rsidRDefault="00CD6CC7" w:rsidP="00CD6CC7">
      <w:pPr>
        <w:rPr>
          <w:lang w:val="nb-NO"/>
        </w:rPr>
      </w:pPr>
      <w:r w:rsidRPr="00CD6CC7">
        <w:rPr>
          <w:lang w:val="nb-NO"/>
        </w:rPr>
        <w:t>Hvorfor hadde han ikke beskyttet folket sitt? Hvorfor har vi mistet landet han ga oss? Vil han straffe oss for alltid? Har han forlatt oss?</w:t>
      </w:r>
    </w:p>
    <w:p w14:paraId="3FB220A8" w14:textId="77777777" w:rsidR="00CD6CC7" w:rsidRPr="00CD6CC7" w:rsidRDefault="00CD6CC7" w:rsidP="00CD6CC7">
      <w:pPr>
        <w:rPr>
          <w:lang w:val="nb-NO"/>
        </w:rPr>
      </w:pPr>
      <w:r w:rsidRPr="00CD6CC7">
        <w:rPr>
          <w:lang w:val="nb-NO"/>
        </w:rPr>
        <w:t>Er de babylonske gudene sterkere siden babylonerne klarte å ødelegge tempelet?</w:t>
      </w:r>
    </w:p>
    <w:p w14:paraId="7ED3E7E8" w14:textId="77777777" w:rsidR="00CD6CC7" w:rsidRPr="00CD6CC7" w:rsidRDefault="00CD6CC7" w:rsidP="00CD6CC7">
      <w:pPr>
        <w:rPr>
          <w:lang w:val="nb-NO"/>
        </w:rPr>
      </w:pPr>
      <w:r w:rsidRPr="00CD6CC7">
        <w:rPr>
          <w:lang w:val="nb-NO"/>
        </w:rPr>
        <w:t>Hva har skjedd med løftet om at det alltid ville være en etterkommer av David på tronen nå når kongen er i Babylon?</w:t>
      </w:r>
    </w:p>
    <w:p w14:paraId="2274B9AD" w14:textId="77777777" w:rsidR="00CD6CC7" w:rsidRPr="00CD6CC7" w:rsidRDefault="00CD6CC7" w:rsidP="00CD6CC7">
      <w:pPr>
        <w:rPr>
          <w:lang w:val="nb-NO"/>
        </w:rPr>
      </w:pPr>
      <w:r w:rsidRPr="00CD6CC7">
        <w:rPr>
          <w:lang w:val="nb-NO"/>
        </w:rPr>
        <w:t xml:space="preserve"> </w:t>
      </w:r>
    </w:p>
    <w:p w14:paraId="7303E834" w14:textId="77777777" w:rsidR="00CD6CC7" w:rsidRPr="00CD6CC7" w:rsidRDefault="00CD6CC7" w:rsidP="009B42C5">
      <w:pPr>
        <w:pStyle w:val="Heading2"/>
        <w:rPr>
          <w:lang w:val="nb-NO"/>
        </w:rPr>
      </w:pPr>
      <w:bookmarkStart w:id="5" w:name="_Toc191150640"/>
      <w:r w:rsidRPr="00CD6CC7">
        <w:rPr>
          <w:lang w:val="nb-NO"/>
        </w:rPr>
        <w:lastRenderedPageBreak/>
        <w:t>Sjanger: Teologisk/profetisk historie</w:t>
      </w:r>
      <w:bookmarkEnd w:id="5"/>
    </w:p>
    <w:p w14:paraId="4D928EA3" w14:textId="3E3C64F1" w:rsidR="00CD6CC7" w:rsidRPr="00CD6CC7" w:rsidRDefault="00CD6CC7" w:rsidP="00CD6CC7">
      <w:pPr>
        <w:rPr>
          <w:lang w:val="nb-NO"/>
        </w:rPr>
      </w:pPr>
      <w:r w:rsidRPr="00CD6CC7">
        <w:rPr>
          <w:lang w:val="nb-NO"/>
        </w:rPr>
        <w:t>Utvalget av stoff er teologisk motivert, og det henvises stadig til andre kilder for mer historisk stoff, f.eks. 1 Kg 11:41, 14:19 og 14:29. (Disse “krønikene” er ikke 1-2 Krønikebok, som ble skrevet etter eksilet.)</w:t>
      </w:r>
    </w:p>
    <w:p w14:paraId="0A76F123" w14:textId="2DF94B17" w:rsidR="00CD6CC7" w:rsidRPr="00CD6CC7" w:rsidRDefault="00CD6CC7" w:rsidP="00CD6CC7">
      <w:pPr>
        <w:rPr>
          <w:lang w:val="nb-NO"/>
        </w:rPr>
      </w:pPr>
      <w:r w:rsidRPr="00CD6CC7">
        <w:rPr>
          <w:lang w:val="nb-NO"/>
        </w:rPr>
        <w:t>I Kongebøkene bedømmes ikke kongene etter politiske/militære suksess/ nederlag, men ut fra teologiske kriterier.</w:t>
      </w:r>
    </w:p>
    <w:p w14:paraId="100D911A" w14:textId="4FC28D84" w:rsidR="00CD6CC7" w:rsidRPr="00CD6CC7" w:rsidRDefault="00CD6CC7" w:rsidP="00CD6CC7">
      <w:pPr>
        <w:rPr>
          <w:lang w:val="nb-NO"/>
        </w:rPr>
      </w:pPr>
      <w:r w:rsidRPr="00CD6CC7">
        <w:rPr>
          <w:lang w:val="nb-NO"/>
        </w:rPr>
        <w:t>Det er Guds ord i Moseloven og gjennom hans profeter som egentlig styrer Israels historie.</w:t>
      </w:r>
    </w:p>
    <w:p w14:paraId="73844D90" w14:textId="77777777" w:rsidR="00CD6CC7" w:rsidRPr="00CD6CC7" w:rsidRDefault="00CD6CC7" w:rsidP="00CD6CC7">
      <w:pPr>
        <w:rPr>
          <w:lang w:val="nb-NO"/>
        </w:rPr>
      </w:pPr>
      <w:r w:rsidRPr="00CD6CC7">
        <w:rPr>
          <w:lang w:val="nb-NO"/>
        </w:rPr>
        <w:t xml:space="preserve"> </w:t>
      </w:r>
    </w:p>
    <w:p w14:paraId="35A07337" w14:textId="61B94436" w:rsidR="00CD6CC7" w:rsidRPr="00CD6CC7" w:rsidRDefault="00CD6CC7" w:rsidP="00E60CA6">
      <w:pPr>
        <w:pStyle w:val="Heading2"/>
        <w:rPr>
          <w:lang w:val="nb-NO"/>
        </w:rPr>
      </w:pPr>
      <w:bookmarkStart w:id="6" w:name="_Toc191150641"/>
      <w:r w:rsidRPr="00CD6CC7">
        <w:rPr>
          <w:lang w:val="nb-NO"/>
        </w:rPr>
        <w:t>Hensikt</w:t>
      </w:r>
      <w:bookmarkEnd w:id="6"/>
    </w:p>
    <w:p w14:paraId="1F092802" w14:textId="48EAFA4B" w:rsidR="00CD6CC7" w:rsidRPr="00CD6CC7" w:rsidRDefault="00CD6CC7" w:rsidP="00CD6CC7">
      <w:pPr>
        <w:rPr>
          <w:lang w:val="nb-NO"/>
        </w:rPr>
      </w:pPr>
      <w:r w:rsidRPr="00CD6CC7">
        <w:rPr>
          <w:lang w:val="nb-NO"/>
        </w:rPr>
        <w:t>Forklare at de er i Babylon fordi de brøt pakten, tilba andre guder og ikke hørte på profetene — og for å vekke dem til omvendelse.</w:t>
      </w:r>
      <w:r w:rsidR="00B92AB5">
        <w:rPr>
          <w:lang w:val="nb-NO"/>
        </w:rPr>
        <w:t xml:space="preserve"> </w:t>
      </w:r>
      <w:r w:rsidRPr="00CD6CC7">
        <w:rPr>
          <w:lang w:val="nb-NO"/>
        </w:rPr>
        <w:t>Det er ikke for sent! Det er fortsatt håp!</w:t>
      </w:r>
    </w:p>
    <w:p w14:paraId="3D50A905" w14:textId="77777777" w:rsidR="00CD6CC7" w:rsidRPr="00CD6CC7" w:rsidRDefault="00CD6CC7" w:rsidP="00CD6CC7">
      <w:pPr>
        <w:rPr>
          <w:lang w:val="nb-NO"/>
        </w:rPr>
      </w:pPr>
      <w:r w:rsidRPr="00CD6CC7">
        <w:rPr>
          <w:lang w:val="nb-NO"/>
        </w:rPr>
        <w:t xml:space="preserve"> </w:t>
      </w:r>
    </w:p>
    <w:p w14:paraId="5A710BEB" w14:textId="77777777" w:rsidR="00CD6CC7" w:rsidRPr="00CD6CC7" w:rsidRDefault="00CD6CC7" w:rsidP="00E60CA6">
      <w:pPr>
        <w:pStyle w:val="Heading2"/>
        <w:rPr>
          <w:lang w:val="nb-NO"/>
        </w:rPr>
      </w:pPr>
      <w:bookmarkStart w:id="7" w:name="_Toc191150642"/>
      <w:r w:rsidRPr="00CD6CC7">
        <w:rPr>
          <w:lang w:val="nb-NO"/>
        </w:rPr>
        <w:t>5. Mosebok som bakteppe</w:t>
      </w:r>
      <w:bookmarkEnd w:id="7"/>
    </w:p>
    <w:p w14:paraId="2F125BC1" w14:textId="77777777" w:rsidR="00762D50" w:rsidRPr="002A2FCF" w:rsidRDefault="00762D50" w:rsidP="00762D50">
      <w:pPr>
        <w:rPr>
          <w:b/>
          <w:bCs/>
          <w:lang w:val="nb-NO"/>
        </w:rPr>
      </w:pPr>
      <w:r w:rsidRPr="002A2FCF">
        <w:rPr>
          <w:b/>
          <w:bCs/>
          <w:lang w:val="nb-NO"/>
        </w:rPr>
        <w:t>Blikk bakover</w:t>
      </w:r>
    </w:p>
    <w:p w14:paraId="6E56DA45" w14:textId="77777777" w:rsidR="00762D50" w:rsidRPr="00D463E0" w:rsidRDefault="00762D50" w:rsidP="00762D50">
      <w:pPr>
        <w:rPr>
          <w:lang w:val="nb-NO"/>
        </w:rPr>
      </w:pPr>
      <w:r>
        <w:rPr>
          <w:lang w:val="nb-NO"/>
        </w:rPr>
        <w:t xml:space="preserve">1-4 Mosebok. </w:t>
      </w:r>
      <w:r w:rsidRPr="00D463E0">
        <w:rPr>
          <w:lang w:val="nb-NO"/>
        </w:rPr>
        <w:t>Forstås ut fra det som har skjedd</w:t>
      </w:r>
    </w:p>
    <w:p w14:paraId="15007D22" w14:textId="77777777" w:rsidR="00762D50" w:rsidRPr="002A2FCF" w:rsidRDefault="00762D50" w:rsidP="00762D50">
      <w:pPr>
        <w:rPr>
          <w:b/>
          <w:bCs/>
          <w:lang w:val="nb-NO"/>
        </w:rPr>
      </w:pPr>
      <w:r w:rsidRPr="002A2FCF">
        <w:rPr>
          <w:b/>
          <w:bCs/>
          <w:lang w:val="nb-NO"/>
        </w:rPr>
        <w:t>Bindeledd</w:t>
      </w:r>
    </w:p>
    <w:p w14:paraId="4ECD42C3" w14:textId="77777777" w:rsidR="00762D50" w:rsidRPr="00D463E0" w:rsidRDefault="00762D50" w:rsidP="00762D50">
      <w:pPr>
        <w:rPr>
          <w:lang w:val="nb-NO"/>
        </w:rPr>
      </w:pPr>
      <w:r>
        <w:rPr>
          <w:lang w:val="nb-NO"/>
        </w:rPr>
        <w:t>5 Mosebok</w:t>
      </w:r>
      <w:r w:rsidRPr="00D463E0">
        <w:rPr>
          <w:lang w:val="nb-NO"/>
        </w:rPr>
        <w:t xml:space="preserve"> </w:t>
      </w:r>
    </w:p>
    <w:p w14:paraId="338722A2" w14:textId="77777777" w:rsidR="00762D50" w:rsidRPr="002A2FCF" w:rsidRDefault="00762D50" w:rsidP="00762D50">
      <w:pPr>
        <w:rPr>
          <w:b/>
          <w:bCs/>
          <w:lang w:val="nb-NO"/>
        </w:rPr>
      </w:pPr>
      <w:r w:rsidRPr="002A2FCF">
        <w:rPr>
          <w:b/>
          <w:bCs/>
          <w:lang w:val="nb-NO"/>
        </w:rPr>
        <w:t>Blikk framover</w:t>
      </w:r>
    </w:p>
    <w:p w14:paraId="62487AFD" w14:textId="77777777" w:rsidR="00762D50" w:rsidRPr="00D463E0" w:rsidRDefault="00762D50" w:rsidP="00762D50">
      <w:pPr>
        <w:rPr>
          <w:lang w:val="nb-NO"/>
        </w:rPr>
      </w:pPr>
      <w:r w:rsidRPr="00D463E0">
        <w:rPr>
          <w:lang w:val="nb-NO"/>
        </w:rPr>
        <w:t>Grunnlaget for å forstå det som skal skje</w:t>
      </w:r>
    </w:p>
    <w:p w14:paraId="11A32975" w14:textId="77777777" w:rsidR="00762D50" w:rsidRDefault="00762D50" w:rsidP="00762D50">
      <w:pPr>
        <w:rPr>
          <w:lang w:val="nb-NO"/>
        </w:rPr>
      </w:pPr>
      <w:r w:rsidRPr="00D463E0">
        <w:rPr>
          <w:lang w:val="nb-NO"/>
        </w:rPr>
        <w:t>Eks. 1: Kongene skulle forholde seg til kongeloven (kap</w:t>
      </w:r>
      <w:r>
        <w:rPr>
          <w:lang w:val="nb-NO"/>
        </w:rPr>
        <w:t xml:space="preserve">. </w:t>
      </w:r>
      <w:r w:rsidRPr="00D463E0">
        <w:rPr>
          <w:lang w:val="nb-NO"/>
        </w:rPr>
        <w:t xml:space="preserve">17) </w:t>
      </w:r>
    </w:p>
    <w:p w14:paraId="3B7A3669" w14:textId="77777777" w:rsidR="00762D50" w:rsidRPr="00D463E0" w:rsidRDefault="00762D50" w:rsidP="00762D50">
      <w:pPr>
        <w:rPr>
          <w:lang w:val="nb-NO"/>
        </w:rPr>
      </w:pPr>
      <w:r w:rsidRPr="00D463E0">
        <w:rPr>
          <w:lang w:val="nb-NO"/>
        </w:rPr>
        <w:t>Eks. 2: Profetene refererer til paktsforbannelsene (</w:t>
      </w:r>
      <w:r>
        <w:rPr>
          <w:lang w:val="nb-NO"/>
        </w:rPr>
        <w:t xml:space="preserve">kap. </w:t>
      </w:r>
      <w:r w:rsidRPr="00D463E0">
        <w:rPr>
          <w:lang w:val="nb-NO"/>
        </w:rPr>
        <w:t>27-28)</w:t>
      </w:r>
    </w:p>
    <w:p w14:paraId="43D22474" w14:textId="1AC452CE" w:rsidR="00525C2B" w:rsidRPr="00525C2B" w:rsidRDefault="00525C2B" w:rsidP="00525C2B">
      <w:pPr>
        <w:rPr>
          <w:b/>
          <w:bCs/>
          <w:lang w:val="nb-NO"/>
        </w:rPr>
      </w:pPr>
      <w:r w:rsidRPr="00525C2B">
        <w:rPr>
          <w:b/>
          <w:bCs/>
          <w:lang w:val="nb-NO"/>
        </w:rPr>
        <w:t>Tema i 5. Mosebok</w:t>
      </w:r>
    </w:p>
    <w:p w14:paraId="1A41A7B9" w14:textId="77DA8042" w:rsidR="00CD6CC7" w:rsidRDefault="00CD6CC7" w:rsidP="00CD6CC7">
      <w:pPr>
        <w:rPr>
          <w:lang w:val="nb-NO"/>
        </w:rPr>
      </w:pPr>
      <w:r w:rsidRPr="00CD6CC7">
        <w:rPr>
          <w:lang w:val="nb-NO"/>
        </w:rPr>
        <w:t xml:space="preserve">Hvis de husker hva Gud har gjort </w:t>
      </w:r>
      <w:r w:rsidR="00762D50">
        <w:rPr>
          <w:lang w:val="nb-NO"/>
        </w:rPr>
        <w:t xml:space="preserve">pga. </w:t>
      </w:r>
      <w:r w:rsidRPr="00CD6CC7">
        <w:rPr>
          <w:lang w:val="nb-NO"/>
        </w:rPr>
        <w:t>sin kjærlighet for dem, og de derfor elsker ham og holder loven, vil de kunne innta landet, bo lenge i det og bli velsignet.</w:t>
      </w:r>
    </w:p>
    <w:p w14:paraId="15273ED0" w14:textId="77777777" w:rsidR="00CD6CC7" w:rsidRPr="00CD6CC7" w:rsidRDefault="00CD6CC7" w:rsidP="00CD6CC7">
      <w:pPr>
        <w:rPr>
          <w:lang w:val="nb-NO"/>
        </w:rPr>
      </w:pPr>
      <w:r w:rsidRPr="00CD6CC7">
        <w:rPr>
          <w:lang w:val="nb-NO"/>
        </w:rPr>
        <w:t>Hvor mye tillit har egentlig kongene til Gud?</w:t>
      </w:r>
    </w:p>
    <w:p w14:paraId="565743A7" w14:textId="77777777" w:rsidR="00CD6CC7" w:rsidRPr="00CD6CC7" w:rsidRDefault="00CD6CC7" w:rsidP="00437CF1">
      <w:pPr>
        <w:pStyle w:val="Heading2"/>
        <w:rPr>
          <w:lang w:val="nb-NO"/>
        </w:rPr>
      </w:pPr>
      <w:bookmarkStart w:id="8" w:name="_Toc191150643"/>
      <w:r w:rsidRPr="00CD6CC7">
        <w:rPr>
          <w:lang w:val="nb-NO"/>
        </w:rPr>
        <w:lastRenderedPageBreak/>
        <w:t>Den vanskelige kronologien</w:t>
      </w:r>
      <w:bookmarkEnd w:id="8"/>
    </w:p>
    <w:p w14:paraId="4E2844DA" w14:textId="611EA51C" w:rsidR="00CD6CC7" w:rsidRPr="00CD6CC7" w:rsidRDefault="00CD6CC7" w:rsidP="00CD6CC7">
      <w:pPr>
        <w:rPr>
          <w:lang w:val="nb-NO"/>
        </w:rPr>
      </w:pPr>
      <w:r w:rsidRPr="00CD6CC7">
        <w:rPr>
          <w:lang w:val="nb-NO"/>
        </w:rPr>
        <w:t>1.</w:t>
      </w:r>
      <w:r w:rsidR="00F62B82">
        <w:rPr>
          <w:lang w:val="nb-NO"/>
        </w:rPr>
        <w:t xml:space="preserve"> </w:t>
      </w:r>
      <w:r w:rsidRPr="00CD6CC7">
        <w:rPr>
          <w:lang w:val="nb-NO"/>
        </w:rPr>
        <w:t>Er tallene alltid ment helt bokstavelig?</w:t>
      </w:r>
    </w:p>
    <w:p w14:paraId="79E63463" w14:textId="75BBEAD3" w:rsidR="00CD6CC7" w:rsidRPr="00F62B82" w:rsidRDefault="00CD6CC7" w:rsidP="00F62B82">
      <w:pPr>
        <w:pStyle w:val="ListParagraph"/>
        <w:numPr>
          <w:ilvl w:val="0"/>
          <w:numId w:val="33"/>
        </w:numPr>
        <w:rPr>
          <w:lang w:val="nb-NO"/>
        </w:rPr>
      </w:pPr>
      <w:r w:rsidRPr="00F62B82">
        <w:rPr>
          <w:lang w:val="nb-NO"/>
        </w:rPr>
        <w:t>Fra Jeroboam I til Joram: 22 - 2 - 24 - 2 - 12 - 22 - 2 - 12</w:t>
      </w:r>
    </w:p>
    <w:p w14:paraId="0F74A7F6" w14:textId="452C93BE" w:rsidR="00CD6CC7" w:rsidRPr="00F62B82" w:rsidRDefault="00CD6CC7" w:rsidP="00F62B82">
      <w:pPr>
        <w:pStyle w:val="ListParagraph"/>
        <w:numPr>
          <w:ilvl w:val="0"/>
          <w:numId w:val="33"/>
        </w:numPr>
        <w:rPr>
          <w:lang w:val="nb-NO"/>
        </w:rPr>
      </w:pPr>
      <w:r w:rsidRPr="00F62B82">
        <w:rPr>
          <w:lang w:val="nb-NO"/>
        </w:rPr>
        <w:t>Etterfølgere av konger som får beskjed om dom over sitt hus regjerer “to år” (1 Kg 15:25, 16:8, 22:51, 2 Kg 21:19)</w:t>
      </w:r>
    </w:p>
    <w:p w14:paraId="095C54B9" w14:textId="5A2CB9DC" w:rsidR="00CD6CC7" w:rsidRPr="00F62B82" w:rsidRDefault="00CD6CC7" w:rsidP="00F62B82">
      <w:pPr>
        <w:pStyle w:val="ListParagraph"/>
        <w:numPr>
          <w:ilvl w:val="0"/>
          <w:numId w:val="33"/>
        </w:numPr>
        <w:rPr>
          <w:lang w:val="nb-NO"/>
        </w:rPr>
      </w:pPr>
      <w:r w:rsidRPr="00F62B82">
        <w:rPr>
          <w:lang w:val="nb-NO"/>
        </w:rPr>
        <w:t>De siste 4 kongene: 3 mnd - 11 år - 3 mnd - 11 år</w:t>
      </w:r>
    </w:p>
    <w:p w14:paraId="362AF435" w14:textId="00E324F6" w:rsidR="00CD6CC7" w:rsidRPr="00F62B82" w:rsidRDefault="00CD6CC7" w:rsidP="00F62B82">
      <w:pPr>
        <w:pStyle w:val="ListParagraph"/>
        <w:numPr>
          <w:ilvl w:val="0"/>
          <w:numId w:val="33"/>
        </w:numPr>
        <w:rPr>
          <w:lang w:val="nb-NO"/>
        </w:rPr>
      </w:pPr>
      <w:r w:rsidRPr="00F62B82">
        <w:rPr>
          <w:lang w:val="nb-NO"/>
        </w:rPr>
        <w:t>Er det fortellerkunst hvor konger knyttes sammen for å reflekteres over som en gruppe?</w:t>
      </w:r>
    </w:p>
    <w:p w14:paraId="28E7552B" w14:textId="250DA465" w:rsidR="00CD6CC7" w:rsidRPr="00F62B82" w:rsidRDefault="00CD6CC7" w:rsidP="00F62B82">
      <w:pPr>
        <w:pStyle w:val="ListParagraph"/>
        <w:numPr>
          <w:ilvl w:val="0"/>
          <w:numId w:val="33"/>
        </w:numPr>
        <w:rPr>
          <w:lang w:val="nb-NO"/>
        </w:rPr>
      </w:pPr>
      <w:r w:rsidRPr="00F62B82">
        <w:rPr>
          <w:lang w:val="nb-NO"/>
        </w:rPr>
        <w:t>Må uansett avrundes (siden ikke alle døde på samme dag). Noen få måneder vil da kunne kalles 2 år hvis det berører to kalenderår.</w:t>
      </w:r>
    </w:p>
    <w:p w14:paraId="4DBB2A23" w14:textId="5223BD9D" w:rsidR="00CD6CC7" w:rsidRPr="00CD6CC7" w:rsidRDefault="00CD6CC7" w:rsidP="00CD6CC7">
      <w:pPr>
        <w:rPr>
          <w:lang w:val="nb-NO"/>
        </w:rPr>
      </w:pPr>
      <w:r w:rsidRPr="00CD6CC7">
        <w:rPr>
          <w:lang w:val="nb-NO"/>
        </w:rPr>
        <w:t>2.</w:t>
      </w:r>
      <w:r w:rsidR="00F62B82">
        <w:rPr>
          <w:lang w:val="nb-NO"/>
        </w:rPr>
        <w:t xml:space="preserve"> </w:t>
      </w:r>
      <w:r w:rsidRPr="00CD6CC7">
        <w:rPr>
          <w:lang w:val="nb-NO"/>
        </w:rPr>
        <w:t>Regner begge riker med “tiltredelsesåret”? (Jer 25:1 vs. Dan 1:1)</w:t>
      </w:r>
    </w:p>
    <w:p w14:paraId="204C608D" w14:textId="425D1B1D" w:rsidR="00CD6CC7" w:rsidRPr="00CD6CC7" w:rsidRDefault="00CD6CC7" w:rsidP="00CD6CC7">
      <w:pPr>
        <w:rPr>
          <w:lang w:val="nb-NO"/>
        </w:rPr>
      </w:pPr>
      <w:r w:rsidRPr="00CD6CC7">
        <w:rPr>
          <w:lang w:val="nb-NO"/>
        </w:rPr>
        <w:t>3.</w:t>
      </w:r>
      <w:r w:rsidR="00F62B82">
        <w:rPr>
          <w:lang w:val="nb-NO"/>
        </w:rPr>
        <w:t xml:space="preserve"> </w:t>
      </w:r>
      <w:r w:rsidRPr="00CD6CC7">
        <w:rPr>
          <w:lang w:val="nb-NO"/>
        </w:rPr>
        <w:t>Samregjeringer (2 Kg 8:16, 15:5, 15:37)</w:t>
      </w:r>
    </w:p>
    <w:p w14:paraId="2D20C0EA" w14:textId="7C39C140" w:rsidR="00CD6CC7" w:rsidRPr="00CD6CC7" w:rsidRDefault="00CD6CC7" w:rsidP="00CD6CC7">
      <w:pPr>
        <w:rPr>
          <w:lang w:val="nb-NO"/>
        </w:rPr>
      </w:pPr>
      <w:r w:rsidRPr="00CD6CC7">
        <w:rPr>
          <w:lang w:val="nb-NO"/>
        </w:rPr>
        <w:t>4.</w:t>
      </w:r>
      <w:r w:rsidR="00F62B82">
        <w:rPr>
          <w:lang w:val="nb-NO"/>
        </w:rPr>
        <w:t xml:space="preserve"> </w:t>
      </w:r>
      <w:r w:rsidRPr="00CD6CC7">
        <w:rPr>
          <w:lang w:val="nb-NO"/>
        </w:rPr>
        <w:t>Ulike kalendere: En har nyttår i nisan og en annen i tisjri, men hvem brukte hvilken?</w:t>
      </w:r>
    </w:p>
    <w:p w14:paraId="714D0098" w14:textId="63291321" w:rsidR="00CD6CC7" w:rsidRPr="00CD6CC7" w:rsidRDefault="00CD6CC7" w:rsidP="00CD6CC7">
      <w:pPr>
        <w:rPr>
          <w:lang w:val="nb-NO"/>
        </w:rPr>
      </w:pPr>
      <w:r w:rsidRPr="00CB7AAE">
        <w:rPr>
          <w:b/>
          <w:bCs/>
          <w:lang w:val="nb-NO"/>
        </w:rPr>
        <w:t>Konklusjon:</w:t>
      </w:r>
      <w:r w:rsidRPr="00CD6CC7">
        <w:rPr>
          <w:lang w:val="nb-NO"/>
        </w:rPr>
        <w:t xml:space="preserve"> Vi kan ikke henge oss opp i kronologien.</w:t>
      </w:r>
      <w:r w:rsidR="00F62B82">
        <w:rPr>
          <w:lang w:val="nb-NO"/>
        </w:rPr>
        <w:t xml:space="preserve"> </w:t>
      </w:r>
      <w:r w:rsidRPr="00CD6CC7">
        <w:rPr>
          <w:lang w:val="nb-NO"/>
        </w:rPr>
        <w:t>Det teologiske er uansett viktigere.</w:t>
      </w:r>
    </w:p>
    <w:p w14:paraId="321CAC26" w14:textId="77777777" w:rsidR="00CD6CC7" w:rsidRPr="00CD6CC7" w:rsidRDefault="00CD6CC7" w:rsidP="00CD6CC7">
      <w:pPr>
        <w:rPr>
          <w:lang w:val="nb-NO"/>
        </w:rPr>
      </w:pPr>
      <w:r w:rsidRPr="00CD6CC7">
        <w:rPr>
          <w:lang w:val="nb-NO"/>
        </w:rPr>
        <w:t xml:space="preserve"> </w:t>
      </w:r>
    </w:p>
    <w:p w14:paraId="1104FB0F" w14:textId="77777777" w:rsidR="00CD6CC7" w:rsidRPr="00CD6CC7" w:rsidRDefault="00CD6CC7" w:rsidP="00F62B82">
      <w:pPr>
        <w:pStyle w:val="Heading2"/>
        <w:rPr>
          <w:lang w:val="nb-NO"/>
        </w:rPr>
      </w:pPr>
      <w:bookmarkStart w:id="9" w:name="_Toc191150644"/>
      <w:r w:rsidRPr="00CD6CC7">
        <w:rPr>
          <w:lang w:val="nb-NO"/>
        </w:rPr>
        <w:t>Temaer</w:t>
      </w:r>
      <w:bookmarkEnd w:id="9"/>
    </w:p>
    <w:p w14:paraId="7851E0CA" w14:textId="176884EC" w:rsidR="00CD6CC7" w:rsidRPr="00CD6CC7" w:rsidRDefault="00CD6CC7" w:rsidP="00CD6CC7">
      <w:pPr>
        <w:rPr>
          <w:lang w:val="nb-NO"/>
        </w:rPr>
      </w:pPr>
      <w:r w:rsidRPr="00CD6CC7">
        <w:rPr>
          <w:lang w:val="nb-NO"/>
        </w:rPr>
        <w:t>Gud er den eneste Gud: Avgudene er menneskelagd og har ingen makt. Gud er skaper av himmel og jord, helt forskjellig fra det han har skapt, men likevel involvert i sitt skaperverk. Han kontrollerer naturen og historien (tydeligst gjennom profetene). Det er ikke kongene som forandrer historien, men Guds vilje.</w:t>
      </w:r>
    </w:p>
    <w:p w14:paraId="7829A7C1" w14:textId="1FC002A1" w:rsidR="00CD6CC7" w:rsidRPr="00CD6CC7" w:rsidRDefault="00CD6CC7" w:rsidP="00CD6CC7">
      <w:pPr>
        <w:rPr>
          <w:lang w:val="nb-NO"/>
        </w:rPr>
      </w:pPr>
      <w:r w:rsidRPr="00CD6CC7">
        <w:rPr>
          <w:lang w:val="nb-NO"/>
        </w:rPr>
        <w:t>Syndens konsekvenser: Til og med konger og profeter straffes.</w:t>
      </w:r>
    </w:p>
    <w:p w14:paraId="71159969" w14:textId="24318EC1" w:rsidR="00CD6CC7" w:rsidRPr="00CD6CC7" w:rsidRDefault="00CD6CC7" w:rsidP="00CD6CC7">
      <w:pPr>
        <w:rPr>
          <w:lang w:val="nb-NO"/>
        </w:rPr>
      </w:pPr>
      <w:r w:rsidRPr="00CD6CC7">
        <w:rPr>
          <w:lang w:val="nb-NO"/>
        </w:rPr>
        <w:t>Guds godhet og nåde: Gud overrasker stadig leserens forventning basert på Moseloven.</w:t>
      </w:r>
    </w:p>
    <w:p w14:paraId="64AB4C8D" w14:textId="1C3E3D0C" w:rsidR="00CD6CC7" w:rsidRPr="00CD6CC7" w:rsidRDefault="00CD6CC7" w:rsidP="00CD6CC7">
      <w:pPr>
        <w:rPr>
          <w:lang w:val="nb-NO"/>
        </w:rPr>
      </w:pPr>
      <w:r w:rsidRPr="00CD6CC7">
        <w:rPr>
          <w:lang w:val="nb-NO"/>
        </w:rPr>
        <w:t>Messias: Alle Juda-kongene er Davids etterkommere og Herrens “salvede”. De straffes, men bevares for at Guds plan skal skje.</w:t>
      </w:r>
    </w:p>
    <w:p w14:paraId="1AA49D5C" w14:textId="77777777" w:rsidR="00CD6CC7" w:rsidRPr="00CD6CC7" w:rsidRDefault="00CD6CC7" w:rsidP="00CD6CC7">
      <w:pPr>
        <w:rPr>
          <w:lang w:val="nb-NO"/>
        </w:rPr>
      </w:pPr>
      <w:r w:rsidRPr="00CD6CC7">
        <w:rPr>
          <w:lang w:val="nb-NO"/>
        </w:rPr>
        <w:t xml:space="preserve"> </w:t>
      </w:r>
    </w:p>
    <w:p w14:paraId="3835879F" w14:textId="77777777" w:rsidR="00CD6CC7" w:rsidRPr="00CD6CC7" w:rsidRDefault="00CD6CC7" w:rsidP="007F71DC">
      <w:pPr>
        <w:pStyle w:val="Heading2"/>
        <w:rPr>
          <w:lang w:val="nb-NO"/>
        </w:rPr>
      </w:pPr>
      <w:bookmarkStart w:id="10" w:name="_Toc191150645"/>
      <w:r w:rsidRPr="00CD6CC7">
        <w:rPr>
          <w:lang w:val="nb-NO"/>
        </w:rPr>
        <w:t>Forfatter?</w:t>
      </w:r>
      <w:bookmarkEnd w:id="10"/>
    </w:p>
    <w:p w14:paraId="78A0B740" w14:textId="77777777" w:rsidR="00CD6CC7" w:rsidRPr="00CD6CC7" w:rsidRDefault="00CD6CC7" w:rsidP="00CD6CC7">
      <w:pPr>
        <w:rPr>
          <w:lang w:val="nb-NO"/>
        </w:rPr>
      </w:pPr>
      <w:r w:rsidRPr="00CD6CC7">
        <w:rPr>
          <w:lang w:val="nb-NO"/>
        </w:rPr>
        <w:t>Ukjent, men jødisk tradisjon sier Jeremia av bl.a. følgende grunner:</w:t>
      </w:r>
    </w:p>
    <w:p w14:paraId="48A2FFF2" w14:textId="1AB8B6A9" w:rsidR="00CD6CC7" w:rsidRPr="00335B42" w:rsidRDefault="00CD6CC7" w:rsidP="00335B42">
      <w:pPr>
        <w:pStyle w:val="ListParagraph"/>
        <w:numPr>
          <w:ilvl w:val="0"/>
          <w:numId w:val="34"/>
        </w:numPr>
        <w:rPr>
          <w:lang w:val="nb-NO"/>
        </w:rPr>
      </w:pPr>
      <w:r w:rsidRPr="00335B42">
        <w:rPr>
          <w:lang w:val="nb-NO"/>
        </w:rPr>
        <w:lastRenderedPageBreak/>
        <w:t>Kongebøkene nevner mange profeter, men ikke Jeremia - selv om han var viktig. Han nevnes derimot i 2 Krøn 35:25, 36:12 og 36:21-22 (hvor tilbakevendingen er en oppfyllelse av hans ord).</w:t>
      </w:r>
    </w:p>
    <w:p w14:paraId="3041BDC2" w14:textId="130DAFDA" w:rsidR="00CD6CC7" w:rsidRPr="00335B42" w:rsidRDefault="00CD6CC7" w:rsidP="00335B42">
      <w:pPr>
        <w:pStyle w:val="ListParagraph"/>
        <w:numPr>
          <w:ilvl w:val="0"/>
          <w:numId w:val="34"/>
        </w:numPr>
        <w:rPr>
          <w:lang w:val="nb-NO"/>
        </w:rPr>
      </w:pPr>
      <w:r w:rsidRPr="00335B42">
        <w:rPr>
          <w:lang w:val="nb-NO"/>
        </w:rPr>
        <w:t>Josjias reformer nevnes ikke i Jeremia</w:t>
      </w:r>
      <w:r w:rsidR="000C6D21">
        <w:rPr>
          <w:lang w:val="nb-NO"/>
        </w:rPr>
        <w:t>.</w:t>
      </w:r>
    </w:p>
    <w:p w14:paraId="651982F5" w14:textId="0F1FF1E6" w:rsidR="00CD6CC7" w:rsidRPr="00335B42" w:rsidRDefault="00CD6CC7" w:rsidP="00335B42">
      <w:pPr>
        <w:pStyle w:val="ListParagraph"/>
        <w:numPr>
          <w:ilvl w:val="0"/>
          <w:numId w:val="34"/>
        </w:numPr>
        <w:rPr>
          <w:lang w:val="nb-NO"/>
        </w:rPr>
      </w:pPr>
      <w:r w:rsidRPr="00335B42">
        <w:rPr>
          <w:lang w:val="nb-NO"/>
        </w:rPr>
        <w:t>De siste kapitlene i hver bok er nesten helt like</w:t>
      </w:r>
      <w:r w:rsidR="000C6D21">
        <w:rPr>
          <w:lang w:val="nb-NO"/>
        </w:rPr>
        <w:t>.</w:t>
      </w:r>
    </w:p>
    <w:p w14:paraId="1EC1D5C9" w14:textId="2E60640F" w:rsidR="00CD6CC7" w:rsidRPr="00335B42" w:rsidRDefault="00CD6CC7" w:rsidP="00335B42">
      <w:pPr>
        <w:pStyle w:val="ListParagraph"/>
        <w:numPr>
          <w:ilvl w:val="0"/>
          <w:numId w:val="34"/>
        </w:numPr>
        <w:rPr>
          <w:lang w:val="nb-NO"/>
        </w:rPr>
      </w:pPr>
      <w:r w:rsidRPr="00335B42">
        <w:rPr>
          <w:lang w:val="nb-NO"/>
        </w:rPr>
        <w:t xml:space="preserve">2 Kong 25 gir ingen forklaring på ødeleggelsen av Jerusalem (som </w:t>
      </w:r>
      <w:r w:rsidR="00DB3E7B">
        <w:rPr>
          <w:lang w:val="nb-NO"/>
        </w:rPr>
        <w:t xml:space="preserve">kap. </w:t>
      </w:r>
      <w:r w:rsidRPr="00335B42">
        <w:rPr>
          <w:lang w:val="nb-NO"/>
        </w:rPr>
        <w:t>17 for Israel), men vi finner mye om dette i Jeremia.</w:t>
      </w:r>
    </w:p>
    <w:p w14:paraId="0D333F43" w14:textId="578FC4C4" w:rsidR="00CD6CC7" w:rsidRDefault="00CD6CC7" w:rsidP="00335B42">
      <w:pPr>
        <w:pStyle w:val="ListParagraph"/>
        <w:numPr>
          <w:ilvl w:val="0"/>
          <w:numId w:val="34"/>
        </w:numPr>
        <w:rPr>
          <w:lang w:val="nb-NO"/>
        </w:rPr>
      </w:pPr>
      <w:r w:rsidRPr="00335B42">
        <w:rPr>
          <w:lang w:val="nb-NO"/>
        </w:rPr>
        <w:t>Jer 40:7–41:18 gir mer info om 2 Kong 25:22–26</w:t>
      </w:r>
      <w:r w:rsidR="000C6D21">
        <w:rPr>
          <w:lang w:val="nb-NO"/>
        </w:rPr>
        <w:t>.</w:t>
      </w:r>
    </w:p>
    <w:p w14:paraId="7120C5FF" w14:textId="77777777" w:rsidR="00DC2D37" w:rsidRPr="00DC2D37" w:rsidRDefault="00DC2D37" w:rsidP="00DC2D37">
      <w:pPr>
        <w:rPr>
          <w:lang w:val="nb-NO"/>
        </w:rPr>
      </w:pPr>
    </w:p>
    <w:tbl>
      <w:tblPr>
        <w:tblStyle w:val="TableGrid"/>
        <w:tblW w:w="5000" w:type="pct"/>
        <w:tblLayout w:type="fixed"/>
        <w:tblLook w:val="04A0" w:firstRow="1" w:lastRow="0" w:firstColumn="1" w:lastColumn="0" w:noHBand="0" w:noVBand="1"/>
      </w:tblPr>
      <w:tblGrid>
        <w:gridCol w:w="1345"/>
        <w:gridCol w:w="3599"/>
        <w:gridCol w:w="1170"/>
        <w:gridCol w:w="1982"/>
        <w:gridCol w:w="920"/>
      </w:tblGrid>
      <w:tr w:rsidR="00FC2FA3" w:rsidRPr="007A6D48" w14:paraId="372F42C1" w14:textId="77777777" w:rsidTr="00581177">
        <w:trPr>
          <w:trHeight w:val="288"/>
        </w:trPr>
        <w:tc>
          <w:tcPr>
            <w:tcW w:w="746" w:type="pct"/>
            <w:noWrap/>
            <w:vAlign w:val="center"/>
            <w:hideMark/>
          </w:tcPr>
          <w:p w14:paraId="60622108" w14:textId="77777777" w:rsidR="007A6D48" w:rsidRPr="007A6D48" w:rsidRDefault="007A6D48" w:rsidP="006B3340">
            <w:pPr>
              <w:spacing w:line="240" w:lineRule="auto"/>
              <w:jc w:val="center"/>
              <w:rPr>
                <w:rFonts w:eastAsia="Times New Roman" w:cs="Times New Roman"/>
                <w:szCs w:val="24"/>
                <w:lang w:val="nb-NO"/>
              </w:rPr>
            </w:pPr>
          </w:p>
        </w:tc>
        <w:tc>
          <w:tcPr>
            <w:tcW w:w="1996" w:type="pct"/>
            <w:noWrap/>
            <w:vAlign w:val="center"/>
            <w:hideMark/>
          </w:tcPr>
          <w:p w14:paraId="2F9A276B" w14:textId="77777777" w:rsidR="007A6D48" w:rsidRPr="007A6D48" w:rsidRDefault="007A6D48" w:rsidP="006B3340">
            <w:pPr>
              <w:spacing w:line="240" w:lineRule="auto"/>
              <w:jc w:val="center"/>
              <w:rPr>
                <w:rFonts w:eastAsia="Times New Roman" w:cs="Times New Roman"/>
                <w:b/>
                <w:bCs/>
                <w:color w:val="000000"/>
                <w:szCs w:val="24"/>
              </w:rPr>
            </w:pPr>
            <w:r w:rsidRPr="007A6D48">
              <w:rPr>
                <w:rFonts w:eastAsia="Times New Roman" w:cs="Times New Roman"/>
                <w:b/>
                <w:bCs/>
                <w:color w:val="000000"/>
                <w:szCs w:val="24"/>
              </w:rPr>
              <w:t>Konger</w:t>
            </w:r>
          </w:p>
        </w:tc>
        <w:tc>
          <w:tcPr>
            <w:tcW w:w="649" w:type="pct"/>
            <w:noWrap/>
            <w:vAlign w:val="center"/>
            <w:hideMark/>
          </w:tcPr>
          <w:p w14:paraId="47E702D8" w14:textId="77777777" w:rsidR="007A6D48" w:rsidRPr="007A6D48" w:rsidRDefault="007A6D48" w:rsidP="006B3340">
            <w:pPr>
              <w:spacing w:line="240" w:lineRule="auto"/>
              <w:jc w:val="center"/>
              <w:rPr>
                <w:rFonts w:eastAsia="Times New Roman" w:cs="Times New Roman"/>
                <w:b/>
                <w:bCs/>
                <w:color w:val="000000"/>
                <w:szCs w:val="24"/>
              </w:rPr>
            </w:pPr>
            <w:r w:rsidRPr="007A6D48">
              <w:rPr>
                <w:rFonts w:eastAsia="Times New Roman" w:cs="Times New Roman"/>
                <w:b/>
                <w:bCs/>
                <w:color w:val="000000"/>
                <w:szCs w:val="24"/>
              </w:rPr>
              <w:t>År</w:t>
            </w:r>
          </w:p>
        </w:tc>
        <w:tc>
          <w:tcPr>
            <w:tcW w:w="1099" w:type="pct"/>
            <w:noWrap/>
            <w:vAlign w:val="center"/>
            <w:hideMark/>
          </w:tcPr>
          <w:p w14:paraId="0465038C" w14:textId="77777777" w:rsidR="007A6D48" w:rsidRPr="007A6D48" w:rsidRDefault="007A6D48" w:rsidP="006B3340">
            <w:pPr>
              <w:spacing w:line="240" w:lineRule="auto"/>
              <w:jc w:val="center"/>
              <w:rPr>
                <w:rFonts w:eastAsia="Times New Roman" w:cs="Times New Roman"/>
                <w:b/>
                <w:bCs/>
                <w:color w:val="000000"/>
                <w:szCs w:val="24"/>
              </w:rPr>
            </w:pPr>
            <w:r w:rsidRPr="007A6D48">
              <w:rPr>
                <w:rFonts w:eastAsia="Times New Roman" w:cs="Times New Roman"/>
                <w:b/>
                <w:bCs/>
                <w:color w:val="000000"/>
                <w:szCs w:val="24"/>
              </w:rPr>
              <w:t>Profeter</w:t>
            </w:r>
          </w:p>
        </w:tc>
        <w:tc>
          <w:tcPr>
            <w:tcW w:w="510" w:type="pct"/>
            <w:noWrap/>
            <w:vAlign w:val="center"/>
            <w:hideMark/>
          </w:tcPr>
          <w:p w14:paraId="3245B4A1" w14:textId="77777777" w:rsidR="007A6D48" w:rsidRPr="007A6D48" w:rsidRDefault="007A6D48" w:rsidP="006B3340">
            <w:pPr>
              <w:spacing w:line="240" w:lineRule="auto"/>
              <w:jc w:val="center"/>
              <w:rPr>
                <w:rFonts w:eastAsia="Times New Roman" w:cs="Times New Roman"/>
                <w:b/>
                <w:bCs/>
                <w:color w:val="000000"/>
                <w:szCs w:val="24"/>
              </w:rPr>
            </w:pPr>
            <w:r w:rsidRPr="007A6D48">
              <w:rPr>
                <w:rFonts w:eastAsia="Times New Roman" w:cs="Times New Roman"/>
                <w:b/>
                <w:bCs/>
                <w:color w:val="000000"/>
                <w:szCs w:val="24"/>
              </w:rPr>
              <w:t>Stat</w:t>
            </w:r>
          </w:p>
        </w:tc>
      </w:tr>
      <w:tr w:rsidR="00FC2FA3" w:rsidRPr="007A6D48" w14:paraId="0FE7459D" w14:textId="77777777" w:rsidTr="00581177">
        <w:trPr>
          <w:trHeight w:val="288"/>
        </w:trPr>
        <w:tc>
          <w:tcPr>
            <w:tcW w:w="746" w:type="pct"/>
            <w:noWrap/>
            <w:vAlign w:val="center"/>
            <w:hideMark/>
          </w:tcPr>
          <w:p w14:paraId="2B20BDC8" w14:textId="77777777"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1 Kg 1-11</w:t>
            </w:r>
          </w:p>
        </w:tc>
        <w:tc>
          <w:tcPr>
            <w:tcW w:w="1996" w:type="pct"/>
            <w:noWrap/>
            <w:vAlign w:val="center"/>
            <w:hideMark/>
          </w:tcPr>
          <w:p w14:paraId="221D6911" w14:textId="77777777"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Salomo</w:t>
            </w:r>
          </w:p>
        </w:tc>
        <w:tc>
          <w:tcPr>
            <w:tcW w:w="649" w:type="pct"/>
            <w:noWrap/>
            <w:vAlign w:val="center"/>
            <w:hideMark/>
          </w:tcPr>
          <w:p w14:paraId="5D54689F" w14:textId="77777777"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972-931</w:t>
            </w:r>
          </w:p>
        </w:tc>
        <w:tc>
          <w:tcPr>
            <w:tcW w:w="1099" w:type="pct"/>
            <w:noWrap/>
            <w:vAlign w:val="center"/>
            <w:hideMark/>
          </w:tcPr>
          <w:p w14:paraId="0A3E857D" w14:textId="77777777"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Natan, Ahia</w:t>
            </w:r>
          </w:p>
        </w:tc>
        <w:tc>
          <w:tcPr>
            <w:tcW w:w="510" w:type="pct"/>
            <w:noWrap/>
            <w:vAlign w:val="center"/>
            <w:hideMark/>
          </w:tcPr>
          <w:p w14:paraId="1B93CB34" w14:textId="214BC7F8"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Forent</w:t>
            </w:r>
            <w:r w:rsidR="00FC2FA3">
              <w:rPr>
                <w:rFonts w:eastAsia="Times New Roman" w:cs="Times New Roman"/>
                <w:color w:val="000000"/>
                <w:szCs w:val="24"/>
              </w:rPr>
              <w:t xml:space="preserve"> </w:t>
            </w:r>
            <w:r w:rsidR="00FC2FA3" w:rsidRPr="007A6D48">
              <w:rPr>
                <w:rFonts w:eastAsia="Times New Roman" w:cs="Times New Roman"/>
                <w:color w:val="000000"/>
                <w:szCs w:val="24"/>
              </w:rPr>
              <w:t>rike</w:t>
            </w:r>
          </w:p>
        </w:tc>
      </w:tr>
      <w:tr w:rsidR="006B3340" w:rsidRPr="007A6D48" w14:paraId="7F5302CC" w14:textId="77777777" w:rsidTr="00581177">
        <w:trPr>
          <w:trHeight w:val="288"/>
        </w:trPr>
        <w:tc>
          <w:tcPr>
            <w:tcW w:w="746" w:type="pct"/>
            <w:noWrap/>
            <w:vAlign w:val="center"/>
            <w:hideMark/>
          </w:tcPr>
          <w:p w14:paraId="019485AA" w14:textId="77777777"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1 Kg 12-16</w:t>
            </w:r>
          </w:p>
        </w:tc>
        <w:tc>
          <w:tcPr>
            <w:tcW w:w="1996" w:type="pct"/>
            <w:noWrap/>
            <w:vAlign w:val="center"/>
            <w:hideMark/>
          </w:tcPr>
          <w:p w14:paraId="39D86A4E" w14:textId="77777777" w:rsidR="006B3340" w:rsidRPr="007A6D48" w:rsidRDefault="006B3340" w:rsidP="006B3340">
            <w:pPr>
              <w:spacing w:line="240" w:lineRule="auto"/>
              <w:jc w:val="center"/>
              <w:rPr>
                <w:rFonts w:eastAsia="Times New Roman" w:cs="Times New Roman"/>
                <w:color w:val="000000"/>
                <w:szCs w:val="24"/>
                <w:lang w:val="nb-NO"/>
              </w:rPr>
            </w:pPr>
            <w:r w:rsidRPr="007A6D48">
              <w:rPr>
                <w:rFonts w:eastAsia="Times New Roman" w:cs="Times New Roman"/>
                <w:color w:val="000000"/>
                <w:szCs w:val="24"/>
                <w:lang w:val="nb-NO"/>
              </w:rPr>
              <w:t>N: Jeroboam I - Nadab - Basja - Ela - Simri -Omri</w:t>
            </w:r>
            <w:r w:rsidRPr="007A6D48">
              <w:rPr>
                <w:rFonts w:eastAsia="Times New Roman" w:cs="Times New Roman"/>
                <w:color w:val="000000"/>
                <w:szCs w:val="24"/>
                <w:lang w:val="nb-NO"/>
              </w:rPr>
              <w:br/>
              <w:t>S: Rehabeam - Abia - Asa</w:t>
            </w:r>
          </w:p>
        </w:tc>
        <w:tc>
          <w:tcPr>
            <w:tcW w:w="649" w:type="pct"/>
            <w:noWrap/>
            <w:vAlign w:val="center"/>
            <w:hideMark/>
          </w:tcPr>
          <w:p w14:paraId="3E72F7DF" w14:textId="77777777"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931-875</w:t>
            </w:r>
          </w:p>
        </w:tc>
        <w:tc>
          <w:tcPr>
            <w:tcW w:w="1099" w:type="pct"/>
            <w:noWrap/>
            <w:vAlign w:val="center"/>
            <w:hideMark/>
          </w:tcPr>
          <w:p w14:paraId="5B9BFA88" w14:textId="4FB9ED9C"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Ahia, Sjemaja, Jehu</w:t>
            </w:r>
            <w:r>
              <w:rPr>
                <w:rFonts w:eastAsia="Times New Roman" w:cs="Times New Roman"/>
                <w:color w:val="000000"/>
                <w:szCs w:val="24"/>
              </w:rPr>
              <w:t>, t</w:t>
            </w:r>
            <w:r w:rsidRPr="007A6D48">
              <w:rPr>
                <w:rFonts w:eastAsia="Times New Roman" w:cs="Times New Roman"/>
                <w:color w:val="000000"/>
                <w:szCs w:val="24"/>
              </w:rPr>
              <w:t>o anonyme</w:t>
            </w:r>
            <w:r>
              <w:rPr>
                <w:rFonts w:eastAsia="Times New Roman" w:cs="Times New Roman"/>
                <w:color w:val="000000"/>
                <w:szCs w:val="24"/>
              </w:rPr>
              <w:t>.</w:t>
            </w:r>
          </w:p>
        </w:tc>
        <w:tc>
          <w:tcPr>
            <w:tcW w:w="510" w:type="pct"/>
            <w:vMerge w:val="restart"/>
            <w:noWrap/>
            <w:vAlign w:val="center"/>
            <w:hideMark/>
          </w:tcPr>
          <w:p w14:paraId="09E7090E" w14:textId="6823A6E1"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Delt</w:t>
            </w:r>
            <w:r>
              <w:rPr>
                <w:rFonts w:eastAsia="Times New Roman" w:cs="Times New Roman"/>
                <w:color w:val="000000"/>
                <w:szCs w:val="24"/>
              </w:rPr>
              <w:t xml:space="preserve"> </w:t>
            </w:r>
            <w:r w:rsidRPr="007A6D48">
              <w:rPr>
                <w:rFonts w:eastAsia="Times New Roman" w:cs="Times New Roman"/>
                <w:color w:val="000000"/>
                <w:szCs w:val="24"/>
              </w:rPr>
              <w:t>rike</w:t>
            </w:r>
          </w:p>
        </w:tc>
      </w:tr>
      <w:tr w:rsidR="006B3340" w:rsidRPr="007A6D48" w14:paraId="6AF4468D" w14:textId="77777777" w:rsidTr="00581177">
        <w:trPr>
          <w:trHeight w:val="288"/>
        </w:trPr>
        <w:tc>
          <w:tcPr>
            <w:tcW w:w="746" w:type="pct"/>
            <w:noWrap/>
            <w:vAlign w:val="center"/>
            <w:hideMark/>
          </w:tcPr>
          <w:p w14:paraId="7F938DFD" w14:textId="0EC44364" w:rsidR="006B3340"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1 Kg 17</w:t>
            </w:r>
            <w:r>
              <w:rPr>
                <w:rFonts w:eastAsia="Times New Roman" w:cs="Times New Roman"/>
                <w:color w:val="000000"/>
                <w:szCs w:val="24"/>
              </w:rPr>
              <w:t xml:space="preserve"> -</w:t>
            </w:r>
          </w:p>
          <w:p w14:paraId="4B823F46" w14:textId="2434259C"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2 Kg 10</w:t>
            </w:r>
          </w:p>
        </w:tc>
        <w:tc>
          <w:tcPr>
            <w:tcW w:w="1996" w:type="pct"/>
            <w:noWrap/>
            <w:vAlign w:val="center"/>
            <w:hideMark/>
          </w:tcPr>
          <w:p w14:paraId="74FD2733" w14:textId="576D3A45" w:rsidR="006B3340"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 xml:space="preserve">N: Ahab - Ahasja - Joram </w:t>
            </w:r>
            <w:r>
              <w:rPr>
                <w:rFonts w:eastAsia="Times New Roman" w:cs="Times New Roman"/>
                <w:color w:val="000000"/>
                <w:szCs w:val="24"/>
              </w:rPr>
              <w:t>–</w:t>
            </w:r>
            <w:r w:rsidRPr="007A6D48">
              <w:rPr>
                <w:rFonts w:eastAsia="Times New Roman" w:cs="Times New Roman"/>
                <w:color w:val="000000"/>
                <w:szCs w:val="24"/>
              </w:rPr>
              <w:t xml:space="preserve"> Jehu</w:t>
            </w:r>
          </w:p>
          <w:p w14:paraId="5EC239F8" w14:textId="14615DCF"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S: Josjafat - Joram - Ahasja</w:t>
            </w:r>
          </w:p>
        </w:tc>
        <w:tc>
          <w:tcPr>
            <w:tcW w:w="649" w:type="pct"/>
            <w:noWrap/>
            <w:vAlign w:val="center"/>
            <w:hideMark/>
          </w:tcPr>
          <w:p w14:paraId="5C36BB41" w14:textId="77777777"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875- 814</w:t>
            </w:r>
          </w:p>
        </w:tc>
        <w:tc>
          <w:tcPr>
            <w:tcW w:w="1099" w:type="pct"/>
            <w:noWrap/>
            <w:vAlign w:val="center"/>
            <w:hideMark/>
          </w:tcPr>
          <w:p w14:paraId="3ABA967D" w14:textId="08B892CD"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Elia</w:t>
            </w:r>
            <w:r>
              <w:rPr>
                <w:rFonts w:eastAsia="Times New Roman" w:cs="Times New Roman"/>
                <w:color w:val="000000"/>
                <w:szCs w:val="24"/>
              </w:rPr>
              <w:t>,</w:t>
            </w:r>
            <w:r w:rsidRPr="007A6D48">
              <w:rPr>
                <w:rFonts w:eastAsia="Times New Roman" w:cs="Times New Roman"/>
                <w:color w:val="000000"/>
                <w:szCs w:val="24"/>
              </w:rPr>
              <w:t xml:space="preserve"> Mika, to anonyme</w:t>
            </w:r>
            <w:r>
              <w:rPr>
                <w:rFonts w:eastAsia="Times New Roman" w:cs="Times New Roman"/>
                <w:color w:val="000000"/>
                <w:szCs w:val="24"/>
              </w:rPr>
              <w:t xml:space="preserve">, </w:t>
            </w:r>
            <w:r w:rsidRPr="007A6D48">
              <w:rPr>
                <w:rFonts w:eastAsia="Times New Roman" w:cs="Times New Roman"/>
                <w:color w:val="000000"/>
                <w:szCs w:val="24"/>
              </w:rPr>
              <w:t>Elisja</w:t>
            </w:r>
            <w:r>
              <w:rPr>
                <w:rFonts w:eastAsia="Times New Roman" w:cs="Times New Roman"/>
                <w:color w:val="000000"/>
                <w:szCs w:val="24"/>
              </w:rPr>
              <w:t>, e</w:t>
            </w:r>
            <w:r w:rsidRPr="007A6D48">
              <w:rPr>
                <w:rFonts w:eastAsia="Times New Roman" w:cs="Times New Roman"/>
                <w:color w:val="000000"/>
                <w:szCs w:val="24"/>
              </w:rPr>
              <w:t>n anonym</w:t>
            </w:r>
            <w:r>
              <w:rPr>
                <w:rFonts w:eastAsia="Times New Roman" w:cs="Times New Roman"/>
                <w:color w:val="000000"/>
                <w:szCs w:val="24"/>
              </w:rPr>
              <w:t>.</w:t>
            </w:r>
          </w:p>
        </w:tc>
        <w:tc>
          <w:tcPr>
            <w:tcW w:w="510" w:type="pct"/>
            <w:vMerge/>
            <w:noWrap/>
            <w:vAlign w:val="center"/>
            <w:hideMark/>
          </w:tcPr>
          <w:p w14:paraId="232C0624" w14:textId="2BD0E7C6" w:rsidR="006B3340" w:rsidRPr="007A6D48" w:rsidRDefault="006B3340" w:rsidP="006B3340">
            <w:pPr>
              <w:spacing w:line="240" w:lineRule="auto"/>
              <w:jc w:val="center"/>
              <w:rPr>
                <w:rFonts w:eastAsia="Times New Roman" w:cs="Times New Roman"/>
                <w:color w:val="000000"/>
                <w:szCs w:val="24"/>
              </w:rPr>
            </w:pPr>
          </w:p>
        </w:tc>
      </w:tr>
      <w:tr w:rsidR="006B3340" w:rsidRPr="007A6D48" w14:paraId="6E030E31" w14:textId="77777777" w:rsidTr="00581177">
        <w:trPr>
          <w:trHeight w:val="288"/>
        </w:trPr>
        <w:tc>
          <w:tcPr>
            <w:tcW w:w="746" w:type="pct"/>
            <w:noWrap/>
            <w:vAlign w:val="center"/>
            <w:hideMark/>
          </w:tcPr>
          <w:p w14:paraId="56F67419" w14:textId="77777777"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2 Kg 11-17</w:t>
            </w:r>
          </w:p>
        </w:tc>
        <w:tc>
          <w:tcPr>
            <w:tcW w:w="1996" w:type="pct"/>
            <w:noWrap/>
            <w:vAlign w:val="center"/>
            <w:hideMark/>
          </w:tcPr>
          <w:p w14:paraId="47D0C876" w14:textId="77777777"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N: Joahas - Joasj - Jeroboam II - Sakarja - Sjallum - Menahem - Pekahja - Pekah - Hosea</w:t>
            </w:r>
            <w:r w:rsidRPr="007A6D48">
              <w:rPr>
                <w:rFonts w:eastAsia="Times New Roman" w:cs="Times New Roman"/>
                <w:color w:val="000000"/>
                <w:szCs w:val="24"/>
              </w:rPr>
              <w:br/>
              <w:t>S: Atalja - Joasj - Amasja - Asarja/Ussia - Jotam - Ahas</w:t>
            </w:r>
          </w:p>
        </w:tc>
        <w:tc>
          <w:tcPr>
            <w:tcW w:w="649" w:type="pct"/>
            <w:noWrap/>
            <w:vAlign w:val="center"/>
            <w:hideMark/>
          </w:tcPr>
          <w:p w14:paraId="2FA7277E" w14:textId="77777777"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841-715</w:t>
            </w:r>
          </w:p>
        </w:tc>
        <w:tc>
          <w:tcPr>
            <w:tcW w:w="1099" w:type="pct"/>
            <w:noWrap/>
            <w:vAlign w:val="center"/>
            <w:hideMark/>
          </w:tcPr>
          <w:p w14:paraId="3AA2D155" w14:textId="77777777" w:rsidR="006B3340" w:rsidRPr="007A6D48" w:rsidRDefault="006B3340"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(Elisja)</w:t>
            </w:r>
            <w:r w:rsidRPr="007A6D48">
              <w:rPr>
                <w:rFonts w:eastAsia="Times New Roman" w:cs="Times New Roman"/>
                <w:color w:val="000000"/>
                <w:szCs w:val="24"/>
              </w:rPr>
              <w:br/>
              <w:t>Jona</w:t>
            </w:r>
          </w:p>
        </w:tc>
        <w:tc>
          <w:tcPr>
            <w:tcW w:w="510" w:type="pct"/>
            <w:vMerge/>
            <w:noWrap/>
            <w:vAlign w:val="center"/>
            <w:hideMark/>
          </w:tcPr>
          <w:p w14:paraId="13458B70" w14:textId="77777777" w:rsidR="006B3340" w:rsidRPr="007A6D48" w:rsidRDefault="006B3340" w:rsidP="006B3340">
            <w:pPr>
              <w:spacing w:line="240" w:lineRule="auto"/>
              <w:jc w:val="center"/>
              <w:rPr>
                <w:rFonts w:eastAsia="Times New Roman" w:cs="Times New Roman"/>
                <w:color w:val="000000"/>
                <w:szCs w:val="24"/>
              </w:rPr>
            </w:pPr>
          </w:p>
        </w:tc>
      </w:tr>
      <w:tr w:rsidR="00FC2FA3" w:rsidRPr="007A6D48" w14:paraId="69985694" w14:textId="77777777" w:rsidTr="00581177">
        <w:trPr>
          <w:trHeight w:val="288"/>
        </w:trPr>
        <w:tc>
          <w:tcPr>
            <w:tcW w:w="746" w:type="pct"/>
            <w:noWrap/>
            <w:vAlign w:val="center"/>
            <w:hideMark/>
          </w:tcPr>
          <w:p w14:paraId="06446B16" w14:textId="77777777"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2 Kg 18-25</w:t>
            </w:r>
          </w:p>
        </w:tc>
        <w:tc>
          <w:tcPr>
            <w:tcW w:w="1996" w:type="pct"/>
            <w:noWrap/>
            <w:vAlign w:val="center"/>
            <w:hideMark/>
          </w:tcPr>
          <w:p w14:paraId="09CCD315" w14:textId="77777777"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Hiskia - Manasse - Amon - Josjia - Joahas - Jojakim - Jojakin - Sidkia</w:t>
            </w:r>
          </w:p>
        </w:tc>
        <w:tc>
          <w:tcPr>
            <w:tcW w:w="649" w:type="pct"/>
            <w:noWrap/>
            <w:vAlign w:val="center"/>
            <w:hideMark/>
          </w:tcPr>
          <w:p w14:paraId="11CA86ED" w14:textId="77777777"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715-560</w:t>
            </w:r>
          </w:p>
        </w:tc>
        <w:tc>
          <w:tcPr>
            <w:tcW w:w="1099" w:type="pct"/>
            <w:noWrap/>
            <w:vAlign w:val="center"/>
            <w:hideMark/>
          </w:tcPr>
          <w:p w14:paraId="21A6F1B7" w14:textId="77777777"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Jesaja</w:t>
            </w:r>
            <w:r w:rsidRPr="007A6D48">
              <w:rPr>
                <w:rFonts w:eastAsia="Times New Roman" w:cs="Times New Roman"/>
                <w:color w:val="000000"/>
                <w:szCs w:val="24"/>
              </w:rPr>
              <w:br/>
              <w:t>Hulda</w:t>
            </w:r>
          </w:p>
        </w:tc>
        <w:tc>
          <w:tcPr>
            <w:tcW w:w="510" w:type="pct"/>
            <w:noWrap/>
            <w:vAlign w:val="center"/>
            <w:hideMark/>
          </w:tcPr>
          <w:p w14:paraId="1C93B520" w14:textId="77777777" w:rsidR="007A6D48" w:rsidRPr="007A6D48" w:rsidRDefault="007A6D48" w:rsidP="006B3340">
            <w:pPr>
              <w:spacing w:line="240" w:lineRule="auto"/>
              <w:jc w:val="center"/>
              <w:rPr>
                <w:rFonts w:eastAsia="Times New Roman" w:cs="Times New Roman"/>
                <w:color w:val="000000"/>
                <w:szCs w:val="24"/>
              </w:rPr>
            </w:pPr>
            <w:r w:rsidRPr="007A6D48">
              <w:rPr>
                <w:rFonts w:eastAsia="Times New Roman" w:cs="Times New Roman"/>
                <w:color w:val="000000"/>
                <w:szCs w:val="24"/>
              </w:rPr>
              <w:t>Juda</w:t>
            </w:r>
          </w:p>
        </w:tc>
      </w:tr>
    </w:tbl>
    <w:p w14:paraId="0C811E95" w14:textId="77777777" w:rsidR="007A6D48" w:rsidRPr="007A6D48" w:rsidRDefault="007A6D48" w:rsidP="007A6D48">
      <w:pPr>
        <w:rPr>
          <w:lang w:val="nb-NO"/>
        </w:rPr>
      </w:pPr>
    </w:p>
    <w:p w14:paraId="6E248DCC" w14:textId="57E739F1" w:rsidR="00CD6CC7" w:rsidRPr="00CD6CC7" w:rsidRDefault="00CD6CC7" w:rsidP="00DB3E7B">
      <w:pPr>
        <w:pStyle w:val="Heading1"/>
        <w:rPr>
          <w:lang w:val="nb-NO"/>
        </w:rPr>
      </w:pPr>
      <w:bookmarkStart w:id="11" w:name="_Toc191150646"/>
      <w:r w:rsidRPr="00CD6CC7">
        <w:rPr>
          <w:lang w:val="nb-NO"/>
        </w:rPr>
        <w:t>Del 1 (</w:t>
      </w:r>
      <w:r w:rsidR="00DB3E7B">
        <w:rPr>
          <w:lang w:val="nb-NO"/>
        </w:rPr>
        <w:t xml:space="preserve">kap. </w:t>
      </w:r>
      <w:r w:rsidRPr="00CD6CC7">
        <w:rPr>
          <w:lang w:val="nb-NO"/>
        </w:rPr>
        <w:t>1-11): Ett rike under Salomo (972-931 f.Kr.)</w:t>
      </w:r>
      <w:bookmarkEnd w:id="11"/>
    </w:p>
    <w:p w14:paraId="3EB9AEDE" w14:textId="7678FC24" w:rsidR="00CD6CC7" w:rsidRPr="00CD6CC7" w:rsidRDefault="00CD6CC7" w:rsidP="00EE65E7">
      <w:pPr>
        <w:pStyle w:val="Heading2"/>
        <w:rPr>
          <w:lang w:val="nb-NO"/>
        </w:rPr>
      </w:pPr>
      <w:bookmarkStart w:id="12" w:name="_Toc191150647"/>
      <w:r w:rsidRPr="00CD6CC7">
        <w:rPr>
          <w:lang w:val="nb-NO"/>
        </w:rPr>
        <w:t>Tronekamp og arveintriger</w:t>
      </w:r>
      <w:r w:rsidR="003A6FF3">
        <w:rPr>
          <w:lang w:val="nb-NO"/>
        </w:rPr>
        <w:t xml:space="preserve"> (</w:t>
      </w:r>
      <w:r w:rsidR="00DB3E7B">
        <w:rPr>
          <w:lang w:val="nb-NO"/>
        </w:rPr>
        <w:t xml:space="preserve">Kap. </w:t>
      </w:r>
      <w:r w:rsidRPr="00CD6CC7">
        <w:rPr>
          <w:lang w:val="nb-NO"/>
        </w:rPr>
        <w:t>1-2</w:t>
      </w:r>
      <w:r w:rsidR="003A6FF3">
        <w:rPr>
          <w:lang w:val="nb-NO"/>
        </w:rPr>
        <w:t>)</w:t>
      </w:r>
      <w:bookmarkEnd w:id="12"/>
    </w:p>
    <w:p w14:paraId="74764EA4" w14:textId="44516E7D" w:rsidR="00CD6CC7" w:rsidRPr="003A6FF3" w:rsidRDefault="00CD6CC7" w:rsidP="003A6FF3">
      <w:pPr>
        <w:pStyle w:val="ListParagraph"/>
        <w:numPr>
          <w:ilvl w:val="0"/>
          <w:numId w:val="35"/>
        </w:numPr>
        <w:rPr>
          <w:lang w:val="nb-NO"/>
        </w:rPr>
      </w:pPr>
      <w:r w:rsidRPr="003A6FF3">
        <w:rPr>
          <w:lang w:val="nb-NO"/>
        </w:rPr>
        <w:t>Adonja: Trolig eldste gjenlevende sønn (2. Sam 3:2-5, 5:13-15)</w:t>
      </w:r>
    </w:p>
    <w:p w14:paraId="79B3DB2B" w14:textId="0CB12023" w:rsidR="00CD6CC7" w:rsidRPr="003A6FF3" w:rsidRDefault="00CD6CC7" w:rsidP="003A6FF3">
      <w:pPr>
        <w:pStyle w:val="ListParagraph"/>
        <w:numPr>
          <w:ilvl w:val="0"/>
          <w:numId w:val="35"/>
        </w:numPr>
        <w:rPr>
          <w:lang w:val="nb-NO"/>
        </w:rPr>
      </w:pPr>
      <w:r w:rsidRPr="003A6FF3">
        <w:rPr>
          <w:lang w:val="nb-NO"/>
        </w:rPr>
        <w:t>David har visst utvalgt Salomo (1:13, 30. 1. Krøn 22:9), selv om han kan ha vært sønn nr. 10. (minst 8)</w:t>
      </w:r>
      <w:r w:rsidR="004F03DC">
        <w:rPr>
          <w:lang w:val="nb-NO"/>
        </w:rPr>
        <w:t>.</w:t>
      </w:r>
    </w:p>
    <w:p w14:paraId="03EBE88D" w14:textId="7BF22F7A" w:rsidR="00CD6CC7" w:rsidRPr="003A6FF3" w:rsidRDefault="00CD6CC7" w:rsidP="003A6FF3">
      <w:pPr>
        <w:pStyle w:val="ListParagraph"/>
        <w:numPr>
          <w:ilvl w:val="0"/>
          <w:numId w:val="35"/>
        </w:numPr>
        <w:rPr>
          <w:lang w:val="nb-NO"/>
        </w:rPr>
      </w:pPr>
      <w:r w:rsidRPr="003A6FF3">
        <w:rPr>
          <w:lang w:val="nb-NO"/>
        </w:rPr>
        <w:t>Adonja visste trolig dette, men tenker David er for gammel til å gjennomføre det. (1:4-5, 2:22)</w:t>
      </w:r>
    </w:p>
    <w:p w14:paraId="0C451A4E" w14:textId="7D5A4FB7" w:rsidR="00CD6CC7" w:rsidRPr="003A6FF3" w:rsidRDefault="00CD6CC7" w:rsidP="003A6FF3">
      <w:pPr>
        <w:pStyle w:val="ListParagraph"/>
        <w:numPr>
          <w:ilvl w:val="0"/>
          <w:numId w:val="35"/>
        </w:numPr>
        <w:rPr>
          <w:lang w:val="nb-NO"/>
        </w:rPr>
      </w:pPr>
      <w:r w:rsidRPr="003A6FF3">
        <w:rPr>
          <w:lang w:val="nb-NO"/>
        </w:rPr>
        <w:t>David refererer til Moseloven (f.eks. 5. Mos 11:1) i sine siste ord til Salomo (2:3)</w:t>
      </w:r>
      <w:r w:rsidR="004F03DC">
        <w:rPr>
          <w:lang w:val="nb-NO"/>
        </w:rPr>
        <w:t>.</w:t>
      </w:r>
    </w:p>
    <w:p w14:paraId="520ED4D6" w14:textId="47394140" w:rsidR="00CD6CC7" w:rsidRPr="003A6FF3" w:rsidRDefault="00CD6CC7" w:rsidP="003A6FF3">
      <w:pPr>
        <w:pStyle w:val="ListParagraph"/>
        <w:numPr>
          <w:ilvl w:val="0"/>
          <w:numId w:val="35"/>
        </w:numPr>
        <w:rPr>
          <w:lang w:val="nb-NO"/>
        </w:rPr>
      </w:pPr>
      <w:r w:rsidRPr="003A6FF3">
        <w:rPr>
          <w:lang w:val="nb-NO"/>
        </w:rPr>
        <w:t>Salomo sikrer tronen ved å drepe Adonja, Joab (pro-Juda) og Sjimi (pro-Israel) (2:12, 46)</w:t>
      </w:r>
    </w:p>
    <w:p w14:paraId="1E07FFEB" w14:textId="77777777" w:rsidR="00CD6CC7" w:rsidRPr="00CD6CC7" w:rsidRDefault="00CD6CC7" w:rsidP="00CD6CC7">
      <w:pPr>
        <w:rPr>
          <w:lang w:val="nb-NO"/>
        </w:rPr>
      </w:pPr>
      <w:r w:rsidRPr="00CD6CC7">
        <w:rPr>
          <w:lang w:val="nb-NO"/>
        </w:rPr>
        <w:lastRenderedPageBreak/>
        <w:t xml:space="preserve"> </w:t>
      </w:r>
    </w:p>
    <w:p w14:paraId="5711D607" w14:textId="388F9FE9" w:rsidR="00CD6CC7" w:rsidRPr="00CD6CC7" w:rsidRDefault="00CD6CC7" w:rsidP="003A6FF3">
      <w:pPr>
        <w:pStyle w:val="Heading2"/>
        <w:rPr>
          <w:lang w:val="nb-NO"/>
        </w:rPr>
      </w:pPr>
      <w:bookmarkStart w:id="13" w:name="_Toc191150648"/>
      <w:r w:rsidRPr="00CD6CC7">
        <w:rPr>
          <w:lang w:val="nb-NO"/>
        </w:rPr>
        <w:t>Salomo: Israels gullalder (“gull” 34x)</w:t>
      </w:r>
      <w:r w:rsidR="003A6FF3">
        <w:rPr>
          <w:lang w:val="nb-NO"/>
        </w:rPr>
        <w:t xml:space="preserve"> (</w:t>
      </w:r>
      <w:r w:rsidR="00DB3E7B">
        <w:rPr>
          <w:lang w:val="nb-NO"/>
        </w:rPr>
        <w:t xml:space="preserve">Kap. </w:t>
      </w:r>
      <w:r w:rsidRPr="00CD6CC7">
        <w:rPr>
          <w:lang w:val="nb-NO"/>
        </w:rPr>
        <w:t>3-11</w:t>
      </w:r>
      <w:r w:rsidR="003A6FF3">
        <w:rPr>
          <w:lang w:val="nb-NO"/>
        </w:rPr>
        <w:t>)</w:t>
      </w:r>
      <w:bookmarkEnd w:id="13"/>
    </w:p>
    <w:p w14:paraId="304B40C9" w14:textId="52B0578B" w:rsidR="00CD6CC7" w:rsidRPr="003A6FF3" w:rsidRDefault="00CD6CC7" w:rsidP="003A6FF3">
      <w:pPr>
        <w:pStyle w:val="ListParagraph"/>
        <w:numPr>
          <w:ilvl w:val="0"/>
          <w:numId w:val="36"/>
        </w:numPr>
        <w:rPr>
          <w:lang w:val="nb-NO"/>
        </w:rPr>
      </w:pPr>
      <w:r w:rsidRPr="003A6FF3">
        <w:rPr>
          <w:lang w:val="nb-NO"/>
        </w:rPr>
        <w:t>Elsket Herren</w:t>
      </w:r>
      <w:r w:rsidR="00170F1B">
        <w:rPr>
          <w:lang w:val="nb-NO"/>
        </w:rPr>
        <w:t>.</w:t>
      </w:r>
      <w:r w:rsidRPr="003A6FF3">
        <w:rPr>
          <w:lang w:val="nb-NO"/>
        </w:rPr>
        <w:t xml:space="preserve"> (3:3)</w:t>
      </w:r>
    </w:p>
    <w:p w14:paraId="5201278D" w14:textId="521B40F1" w:rsidR="00CD6CC7" w:rsidRPr="003A6FF3" w:rsidRDefault="00CD6CC7" w:rsidP="003A6FF3">
      <w:pPr>
        <w:pStyle w:val="ListParagraph"/>
        <w:numPr>
          <w:ilvl w:val="0"/>
          <w:numId w:val="36"/>
        </w:numPr>
        <w:rPr>
          <w:lang w:val="nb-NO"/>
        </w:rPr>
      </w:pPr>
      <w:r w:rsidRPr="003A6FF3">
        <w:rPr>
          <w:lang w:val="nb-NO"/>
        </w:rPr>
        <w:t>Visdom: Mer enn alle andre</w:t>
      </w:r>
      <w:r w:rsidR="00170F1B">
        <w:rPr>
          <w:lang w:val="nb-NO"/>
        </w:rPr>
        <w:t>.</w:t>
      </w:r>
      <w:r w:rsidRPr="003A6FF3">
        <w:rPr>
          <w:lang w:val="nb-NO"/>
        </w:rPr>
        <w:t xml:space="preserve"> (3:12-13, 4:29-34, 10:23-24)</w:t>
      </w:r>
    </w:p>
    <w:p w14:paraId="11571F79" w14:textId="2D44A734" w:rsidR="00CD6CC7" w:rsidRPr="003A6FF3" w:rsidRDefault="00CD6CC7" w:rsidP="003A6FF3">
      <w:pPr>
        <w:pStyle w:val="ListParagraph"/>
        <w:numPr>
          <w:ilvl w:val="0"/>
          <w:numId w:val="36"/>
        </w:numPr>
        <w:rPr>
          <w:lang w:val="nb-NO"/>
        </w:rPr>
      </w:pPr>
      <w:r w:rsidRPr="003A6FF3">
        <w:rPr>
          <w:lang w:val="nb-NO"/>
        </w:rPr>
        <w:t>Fred: Både innenriks og utenriks</w:t>
      </w:r>
      <w:r w:rsidR="00170F1B">
        <w:rPr>
          <w:lang w:val="nb-NO"/>
        </w:rPr>
        <w:t>.</w:t>
      </w:r>
      <w:r w:rsidRPr="003A6FF3">
        <w:rPr>
          <w:lang w:val="nb-NO"/>
        </w:rPr>
        <w:t xml:space="preserve"> (4:24-25)</w:t>
      </w:r>
    </w:p>
    <w:p w14:paraId="565F10DD" w14:textId="2597026C" w:rsidR="00CD6CC7" w:rsidRPr="003A6FF3" w:rsidRDefault="00CD6CC7" w:rsidP="003A6FF3">
      <w:pPr>
        <w:pStyle w:val="ListParagraph"/>
        <w:numPr>
          <w:ilvl w:val="0"/>
          <w:numId w:val="36"/>
        </w:numPr>
        <w:rPr>
          <w:lang w:val="nb-NO"/>
        </w:rPr>
      </w:pPr>
      <w:r w:rsidRPr="003A6FF3">
        <w:rPr>
          <w:lang w:val="nb-NO"/>
        </w:rPr>
        <w:t>Rikdom: Overgikk alle andre konger i rikdom</w:t>
      </w:r>
      <w:r w:rsidR="00170F1B">
        <w:rPr>
          <w:lang w:val="nb-NO"/>
        </w:rPr>
        <w:t>.</w:t>
      </w:r>
      <w:r w:rsidRPr="003A6FF3">
        <w:rPr>
          <w:lang w:val="nb-NO"/>
        </w:rPr>
        <w:t xml:space="preserve"> (10:23)</w:t>
      </w:r>
    </w:p>
    <w:p w14:paraId="1816D910" w14:textId="351FF216" w:rsidR="00CD6CC7" w:rsidRPr="003A6FF3" w:rsidRDefault="00CD6CC7" w:rsidP="003A6FF3">
      <w:pPr>
        <w:pStyle w:val="ListParagraph"/>
        <w:numPr>
          <w:ilvl w:val="0"/>
          <w:numId w:val="36"/>
        </w:numPr>
        <w:rPr>
          <w:lang w:val="nb-NO"/>
        </w:rPr>
      </w:pPr>
      <w:r w:rsidRPr="003A6FF3">
        <w:rPr>
          <w:lang w:val="nb-NO"/>
        </w:rPr>
        <w:t>Storhet: 40000/4000 stallplasser, 12000 ryttere (4:26), 1400 vogner og 12000 hester</w:t>
      </w:r>
      <w:r w:rsidR="00170F1B">
        <w:rPr>
          <w:lang w:val="nb-NO"/>
        </w:rPr>
        <w:t>.</w:t>
      </w:r>
      <w:r w:rsidRPr="003A6FF3">
        <w:rPr>
          <w:lang w:val="nb-NO"/>
        </w:rPr>
        <w:t xml:space="preserve"> (10:26)</w:t>
      </w:r>
    </w:p>
    <w:p w14:paraId="3F91E812" w14:textId="199CE302" w:rsidR="00CD6CC7" w:rsidRPr="003A6FF3" w:rsidRDefault="00CD6CC7" w:rsidP="003A6FF3">
      <w:pPr>
        <w:pStyle w:val="ListParagraph"/>
        <w:numPr>
          <w:ilvl w:val="0"/>
          <w:numId w:val="36"/>
        </w:numPr>
        <w:rPr>
          <w:lang w:val="nb-NO"/>
        </w:rPr>
      </w:pPr>
      <w:r w:rsidRPr="003A6FF3">
        <w:rPr>
          <w:lang w:val="nb-NO"/>
        </w:rPr>
        <w:t>Kultur: 3000 ordspråk og 1005 sanger</w:t>
      </w:r>
      <w:r w:rsidR="00020D1F">
        <w:rPr>
          <w:lang w:val="nb-NO"/>
        </w:rPr>
        <w:t>.</w:t>
      </w:r>
      <w:r w:rsidRPr="003A6FF3">
        <w:rPr>
          <w:lang w:val="nb-NO"/>
        </w:rPr>
        <w:t xml:space="preserve"> (4:32)</w:t>
      </w:r>
    </w:p>
    <w:p w14:paraId="5B80C94A" w14:textId="6F041D99" w:rsidR="00CD6CC7" w:rsidRPr="003A6FF3" w:rsidRDefault="00CD6CC7" w:rsidP="003A6FF3">
      <w:pPr>
        <w:pStyle w:val="ListParagraph"/>
        <w:numPr>
          <w:ilvl w:val="0"/>
          <w:numId w:val="36"/>
        </w:numPr>
        <w:rPr>
          <w:lang w:val="nb-NO"/>
        </w:rPr>
      </w:pPr>
      <w:r w:rsidRPr="003A6FF3">
        <w:rPr>
          <w:lang w:val="nb-NO"/>
        </w:rPr>
        <w:t>Byggeprosjekter: Bygde tempelet, kongepalasset, Jerusalems bymur m.m. (9:15)</w:t>
      </w:r>
    </w:p>
    <w:p w14:paraId="76B6F20C" w14:textId="77777777" w:rsidR="00CD6CC7" w:rsidRPr="00CD6CC7" w:rsidRDefault="00CD6CC7" w:rsidP="00CD6CC7">
      <w:pPr>
        <w:rPr>
          <w:lang w:val="nb-NO"/>
        </w:rPr>
      </w:pPr>
      <w:r w:rsidRPr="00CD6CC7">
        <w:rPr>
          <w:lang w:val="nb-NO"/>
        </w:rPr>
        <w:t xml:space="preserve"> </w:t>
      </w:r>
    </w:p>
    <w:p w14:paraId="6370B237" w14:textId="746AD892" w:rsidR="00CD6CC7" w:rsidRPr="00CD6CC7" w:rsidRDefault="00DB3E7B" w:rsidP="007930A3">
      <w:pPr>
        <w:pStyle w:val="Heading2"/>
        <w:rPr>
          <w:lang w:val="nb-NO"/>
        </w:rPr>
      </w:pPr>
      <w:bookmarkStart w:id="14" w:name="_Toc191150649"/>
      <w:r>
        <w:rPr>
          <w:lang w:val="nb-NO"/>
        </w:rPr>
        <w:t xml:space="preserve">Kap. </w:t>
      </w:r>
      <w:r w:rsidR="00CD6CC7" w:rsidRPr="00CD6CC7">
        <w:rPr>
          <w:lang w:val="nb-NO"/>
        </w:rPr>
        <w:t>5-8</w:t>
      </w:r>
      <w:bookmarkEnd w:id="14"/>
    </w:p>
    <w:p w14:paraId="7B958CB5" w14:textId="06299A4E" w:rsidR="00CD6CC7" w:rsidRPr="00497B8C" w:rsidRDefault="00CD6CC7" w:rsidP="00497B8C">
      <w:pPr>
        <w:pStyle w:val="ListParagraph"/>
        <w:numPr>
          <w:ilvl w:val="0"/>
          <w:numId w:val="37"/>
        </w:numPr>
        <w:rPr>
          <w:lang w:val="nb-NO"/>
        </w:rPr>
      </w:pPr>
      <w:r w:rsidRPr="00497B8C">
        <w:rPr>
          <w:lang w:val="nb-NO"/>
        </w:rPr>
        <w:t xml:space="preserve">En bolig for Guds navn (8:16 </w:t>
      </w:r>
      <w:r w:rsidR="007930A3" w:rsidRPr="007930A3">
        <w:rPr>
          <w:rFonts w:hint="eastAsia"/>
          <w:lang w:val="nb-NO"/>
        </w:rPr>
        <w:sym w:font="Wingdings" w:char="F0E0"/>
      </w:r>
      <w:r w:rsidRPr="00497B8C">
        <w:rPr>
          <w:lang w:val="nb-NO"/>
        </w:rPr>
        <w:t xml:space="preserve"> 5. Mos), ikke Gud selv. Hans navn representerer alt han er, men selv ikke himmelen er stor nok (8:27). Hans øyne våker over tempelet (8:29), og han hører fra himmelen</w:t>
      </w:r>
      <w:r w:rsidR="00CF24F8">
        <w:rPr>
          <w:lang w:val="nb-NO"/>
        </w:rPr>
        <w:t>.</w:t>
      </w:r>
      <w:r w:rsidRPr="00497B8C">
        <w:rPr>
          <w:lang w:val="nb-NO"/>
        </w:rPr>
        <w:t xml:space="preserve"> (8:30)</w:t>
      </w:r>
    </w:p>
    <w:p w14:paraId="7962A6D6" w14:textId="051153DE" w:rsidR="00CD6CC7" w:rsidRPr="00497B8C" w:rsidRDefault="00CD6CC7" w:rsidP="00497B8C">
      <w:pPr>
        <w:pStyle w:val="ListParagraph"/>
        <w:numPr>
          <w:ilvl w:val="0"/>
          <w:numId w:val="37"/>
        </w:numPr>
        <w:rPr>
          <w:lang w:val="nb-NO"/>
        </w:rPr>
      </w:pPr>
      <w:r w:rsidRPr="00497B8C">
        <w:rPr>
          <w:lang w:val="nb-NO"/>
        </w:rPr>
        <w:t>Tempelet garanterer ingenting. Det er fortsatt loven som gjelder</w:t>
      </w:r>
      <w:r w:rsidR="00CF24F8">
        <w:rPr>
          <w:lang w:val="nb-NO"/>
        </w:rPr>
        <w:t>.</w:t>
      </w:r>
      <w:r w:rsidRPr="00497B8C">
        <w:rPr>
          <w:lang w:val="nb-NO"/>
        </w:rPr>
        <w:t xml:space="preserve"> (6:11-13).</w:t>
      </w:r>
    </w:p>
    <w:p w14:paraId="58A74724" w14:textId="04CB219A" w:rsidR="00CD6CC7" w:rsidRPr="00497B8C" w:rsidRDefault="00CD6CC7" w:rsidP="00497B8C">
      <w:pPr>
        <w:pStyle w:val="ListParagraph"/>
        <w:numPr>
          <w:ilvl w:val="0"/>
          <w:numId w:val="37"/>
        </w:numPr>
        <w:rPr>
          <w:lang w:val="nb-NO"/>
        </w:rPr>
      </w:pPr>
      <w:r w:rsidRPr="00497B8C">
        <w:rPr>
          <w:lang w:val="nb-NO"/>
        </w:rPr>
        <w:t>Gud vil ødelegge det om de forlater ham</w:t>
      </w:r>
      <w:r w:rsidR="00CF24F8">
        <w:rPr>
          <w:lang w:val="nb-NO"/>
        </w:rPr>
        <w:t>.</w:t>
      </w:r>
      <w:r w:rsidRPr="00497B8C">
        <w:rPr>
          <w:lang w:val="nb-NO"/>
        </w:rPr>
        <w:t xml:space="preserve"> (9:6-9)</w:t>
      </w:r>
    </w:p>
    <w:p w14:paraId="7D317835" w14:textId="77777777" w:rsidR="00CD6CC7" w:rsidRPr="00CD6CC7" w:rsidRDefault="00CD6CC7" w:rsidP="00CD6CC7">
      <w:pPr>
        <w:rPr>
          <w:lang w:val="nb-NO"/>
        </w:rPr>
      </w:pPr>
      <w:r w:rsidRPr="00CD6CC7">
        <w:rPr>
          <w:lang w:val="nb-NO"/>
        </w:rPr>
        <w:t xml:space="preserve"> </w:t>
      </w:r>
    </w:p>
    <w:p w14:paraId="6708FE02" w14:textId="1EF75AE2" w:rsidR="00CD6CC7" w:rsidRPr="00CD6CC7" w:rsidRDefault="00CD6CC7" w:rsidP="007930A3">
      <w:pPr>
        <w:pStyle w:val="Heading2"/>
        <w:rPr>
          <w:lang w:val="nb-NO"/>
        </w:rPr>
      </w:pPr>
      <w:bookmarkStart w:id="15" w:name="_Toc191150650"/>
      <w:r w:rsidRPr="00CD6CC7">
        <w:rPr>
          <w:lang w:val="nb-NO"/>
        </w:rPr>
        <w:t>Salomos bønn</w:t>
      </w:r>
      <w:r w:rsidR="007930A3">
        <w:rPr>
          <w:lang w:val="nb-NO"/>
        </w:rPr>
        <w:t xml:space="preserve"> (</w:t>
      </w:r>
      <w:r w:rsidRPr="00CD6CC7">
        <w:rPr>
          <w:lang w:val="nb-NO"/>
        </w:rPr>
        <w:t>8:12-53</w:t>
      </w:r>
      <w:r w:rsidR="007930A3">
        <w:rPr>
          <w:lang w:val="nb-NO"/>
        </w:rPr>
        <w:t>)</w:t>
      </w:r>
      <w:bookmarkEnd w:id="15"/>
    </w:p>
    <w:p w14:paraId="74050494" w14:textId="743C7A1F" w:rsidR="00CD6CC7" w:rsidRPr="00CD6CC7" w:rsidRDefault="00CD6CC7" w:rsidP="00CD6CC7">
      <w:pPr>
        <w:rPr>
          <w:lang w:val="nb-NO"/>
        </w:rPr>
      </w:pPr>
      <w:r w:rsidRPr="00CD6CC7">
        <w:rPr>
          <w:lang w:val="nb-NO"/>
        </w:rPr>
        <w:t>5.</w:t>
      </w:r>
      <w:r w:rsidR="00497B8C">
        <w:rPr>
          <w:lang w:val="nb-NO"/>
        </w:rPr>
        <w:t xml:space="preserve"> </w:t>
      </w:r>
      <w:r w:rsidRPr="00CD6CC7">
        <w:rPr>
          <w:lang w:val="nb-NO"/>
        </w:rPr>
        <w:t>Mosebok i bakgrunnen:</w:t>
      </w:r>
    </w:p>
    <w:p w14:paraId="7F8D966D" w14:textId="7FD4BC07" w:rsidR="00CD6CC7" w:rsidRPr="00CD6CC7" w:rsidRDefault="00CD6CC7" w:rsidP="00CD6CC7">
      <w:pPr>
        <w:rPr>
          <w:lang w:val="nb-NO"/>
        </w:rPr>
      </w:pPr>
      <w:r w:rsidRPr="00CD6CC7">
        <w:rPr>
          <w:lang w:val="nb-NO"/>
        </w:rPr>
        <w:t>v. 33-40: Om at Gud må høre bønner som kommer av omvendelse pga. paktsforbannelser</w:t>
      </w:r>
      <w:r w:rsidR="00CF24F8">
        <w:rPr>
          <w:lang w:val="nb-NO"/>
        </w:rPr>
        <w:t>.</w:t>
      </w:r>
    </w:p>
    <w:p w14:paraId="75D0CCC1" w14:textId="1F3E4365" w:rsidR="00CD6CC7" w:rsidRPr="00CD6CC7" w:rsidRDefault="00CD6CC7" w:rsidP="00CD6CC7">
      <w:pPr>
        <w:rPr>
          <w:lang w:val="nb-NO"/>
        </w:rPr>
      </w:pPr>
      <w:r w:rsidRPr="00CD6CC7">
        <w:rPr>
          <w:lang w:val="nb-NO"/>
        </w:rPr>
        <w:t>v. 46-53: Om at Gud må høre bønnene og få dem tilbake fra eksil hvis de omvender seg der</w:t>
      </w:r>
      <w:r w:rsidR="00CF24F8">
        <w:rPr>
          <w:lang w:val="nb-NO"/>
        </w:rPr>
        <w:t>.</w:t>
      </w:r>
    </w:p>
    <w:p w14:paraId="664BFD60" w14:textId="50D9ADA1" w:rsidR="00CD6CC7" w:rsidRPr="00CD6CC7" w:rsidRDefault="00CD6CC7" w:rsidP="00CD6CC7">
      <w:pPr>
        <w:rPr>
          <w:lang w:val="nb-NO"/>
        </w:rPr>
      </w:pPr>
      <w:r w:rsidRPr="00CD6CC7">
        <w:rPr>
          <w:lang w:val="nb-NO"/>
        </w:rPr>
        <w:t>v. 54-61: Oppfordring til å holde seg helhjertet til Gud.</w:t>
      </w:r>
    </w:p>
    <w:p w14:paraId="2EF45D4F" w14:textId="71BEB952" w:rsidR="00CD6CC7" w:rsidRPr="00CD6CC7" w:rsidRDefault="00CD6CC7" w:rsidP="00CD6CC7">
      <w:pPr>
        <w:rPr>
          <w:lang w:val="nb-NO"/>
        </w:rPr>
      </w:pPr>
      <w:r w:rsidRPr="00CD6CC7">
        <w:rPr>
          <w:lang w:val="nb-NO"/>
        </w:rPr>
        <w:t>Men</w:t>
      </w:r>
      <w:r w:rsidR="00CF24F8">
        <w:rPr>
          <w:lang w:val="nb-NO"/>
        </w:rPr>
        <w:t>…</w:t>
      </w:r>
    </w:p>
    <w:p w14:paraId="6FAC5977" w14:textId="28A8458C" w:rsidR="00CD6CC7" w:rsidRPr="00CD6CC7" w:rsidRDefault="00CD6CC7" w:rsidP="00CD6CC7">
      <w:pPr>
        <w:rPr>
          <w:lang w:val="nb-NO"/>
        </w:rPr>
      </w:pPr>
      <w:r w:rsidRPr="00C603A0">
        <w:rPr>
          <w:i/>
          <w:iCs/>
          <w:lang w:val="nb-NO"/>
        </w:rPr>
        <w:t>“Salomo ble svigersønn til farao, kongen i Egypt. Han giftet seg med faraos datter og førte henne til Davidsbyen, til han fikk bygd ferdig sitt eget hus, Herrens hus og muren omkring Jerusalem.”</w:t>
      </w:r>
      <w:r w:rsidRPr="00CD6CC7">
        <w:rPr>
          <w:lang w:val="nb-NO"/>
        </w:rPr>
        <w:t xml:space="preserve"> 1. Kong 3:1</w:t>
      </w:r>
    </w:p>
    <w:p w14:paraId="64AD1440" w14:textId="77777777" w:rsidR="00CD6CC7" w:rsidRPr="00CD6CC7" w:rsidRDefault="00CD6CC7" w:rsidP="00CD6CC7">
      <w:pPr>
        <w:rPr>
          <w:lang w:val="nb-NO"/>
        </w:rPr>
      </w:pPr>
      <w:r w:rsidRPr="00CD6CC7">
        <w:rPr>
          <w:lang w:val="nb-NO"/>
        </w:rPr>
        <w:lastRenderedPageBreak/>
        <w:t>Sannsynligvis farao Siamun (978-959) som tok Geser (9:16), allierte seg med Salomo som overtok Geser for å sikre sin sørlige grense og giftet seg med Siamuns datter for å forsegle alliansen.</w:t>
      </w:r>
    </w:p>
    <w:p w14:paraId="0AB69637" w14:textId="77777777" w:rsidR="00CD6CC7" w:rsidRPr="00CD6CC7" w:rsidRDefault="00CD6CC7" w:rsidP="0015232B">
      <w:pPr>
        <w:pStyle w:val="Heading2"/>
        <w:rPr>
          <w:lang w:val="nb-NO"/>
        </w:rPr>
      </w:pPr>
      <w:bookmarkStart w:id="16" w:name="_Toc191150651"/>
      <w:r w:rsidRPr="00CD6CC7">
        <w:rPr>
          <w:lang w:val="nb-NO"/>
        </w:rPr>
        <w:t>Det aller helligste av en helligdom</w:t>
      </w:r>
      <w:bookmarkEnd w:id="16"/>
    </w:p>
    <w:p w14:paraId="5A931B6E" w14:textId="74355D8E" w:rsidR="00CD6CC7" w:rsidRPr="0015232B" w:rsidRDefault="00CD6CC7" w:rsidP="0015232B">
      <w:pPr>
        <w:pStyle w:val="ListParagraph"/>
        <w:numPr>
          <w:ilvl w:val="0"/>
          <w:numId w:val="38"/>
        </w:numPr>
        <w:rPr>
          <w:lang w:val="nb-NO"/>
        </w:rPr>
      </w:pPr>
      <w:r w:rsidRPr="0015232B">
        <w:rPr>
          <w:lang w:val="nb-NO"/>
        </w:rPr>
        <w:t>Fra 700-tallet</w:t>
      </w:r>
      <w:r w:rsidR="007C0507">
        <w:rPr>
          <w:lang w:val="nb-NO"/>
        </w:rPr>
        <w:t>.</w:t>
      </w:r>
    </w:p>
    <w:p w14:paraId="58901F67" w14:textId="372A4D43" w:rsidR="00CD6CC7" w:rsidRPr="0015232B" w:rsidRDefault="00CD6CC7" w:rsidP="0015232B">
      <w:pPr>
        <w:pStyle w:val="ListParagraph"/>
        <w:numPr>
          <w:ilvl w:val="0"/>
          <w:numId w:val="38"/>
        </w:numPr>
        <w:rPr>
          <w:lang w:val="nb-NO"/>
        </w:rPr>
      </w:pPr>
      <w:r w:rsidRPr="0015232B">
        <w:rPr>
          <w:lang w:val="nb-NO"/>
        </w:rPr>
        <w:t>Funnet på Judas sørlige grense</w:t>
      </w:r>
      <w:r w:rsidR="00E35A62">
        <w:rPr>
          <w:lang w:val="nb-NO"/>
        </w:rPr>
        <w:t>.</w:t>
      </w:r>
    </w:p>
    <w:p w14:paraId="2C11A775" w14:textId="6CE2C87F" w:rsidR="00CD6CC7" w:rsidRPr="0015232B" w:rsidRDefault="00CD6CC7" w:rsidP="0015232B">
      <w:pPr>
        <w:pStyle w:val="ListParagraph"/>
        <w:numPr>
          <w:ilvl w:val="0"/>
          <w:numId w:val="38"/>
        </w:numPr>
        <w:rPr>
          <w:lang w:val="nb-NO"/>
        </w:rPr>
      </w:pPr>
      <w:r w:rsidRPr="0015232B">
        <w:rPr>
          <w:lang w:val="nb-NO"/>
        </w:rPr>
        <w:t>Med rester av det siste røkelsesofferet Ødelagt på Hiskias tid</w:t>
      </w:r>
      <w:r w:rsidR="00E35A62">
        <w:rPr>
          <w:lang w:val="nb-NO"/>
        </w:rPr>
        <w:t>.</w:t>
      </w:r>
    </w:p>
    <w:p w14:paraId="3C5202B4" w14:textId="2055F283" w:rsidR="00CD6CC7" w:rsidRPr="00CD6CC7" w:rsidRDefault="00CD6CC7" w:rsidP="00CD6CC7">
      <w:pPr>
        <w:rPr>
          <w:lang w:val="nb-NO"/>
        </w:rPr>
      </w:pPr>
    </w:p>
    <w:p w14:paraId="313E8D02" w14:textId="77777777" w:rsidR="00CD6CC7" w:rsidRPr="00CD6CC7" w:rsidRDefault="00CD6CC7" w:rsidP="001055F2">
      <w:pPr>
        <w:pStyle w:val="Heading2"/>
        <w:rPr>
          <w:lang w:val="nb-NO"/>
        </w:rPr>
      </w:pPr>
      <w:bookmarkStart w:id="17" w:name="_Toc191150652"/>
      <w:r w:rsidRPr="00CD6CC7">
        <w:rPr>
          <w:lang w:val="nb-NO"/>
        </w:rPr>
        <w:t>Kongeloven! (5. Mos 17:14-20)</w:t>
      </w:r>
      <w:bookmarkEnd w:id="17"/>
    </w:p>
    <w:p w14:paraId="22F7AD23" w14:textId="35FCF221" w:rsidR="00CD6CC7" w:rsidRPr="00CD6CC7" w:rsidRDefault="00CD6CC7" w:rsidP="00CD6CC7">
      <w:pPr>
        <w:rPr>
          <w:lang w:val="nb-NO"/>
        </w:rPr>
      </w:pPr>
      <w:r w:rsidRPr="00CD6CC7">
        <w:rPr>
          <w:lang w:val="nb-NO"/>
        </w:rPr>
        <w:t>1.</w:t>
      </w:r>
      <w:r w:rsidR="001055F2">
        <w:rPr>
          <w:lang w:val="nb-NO"/>
        </w:rPr>
        <w:t xml:space="preserve"> </w:t>
      </w:r>
      <w:r w:rsidRPr="004525BB">
        <w:rPr>
          <w:i/>
          <w:iCs/>
          <w:lang w:val="nb-NO"/>
        </w:rPr>
        <w:t>“Kongen må ikke skaffe seg mange hester og ikke sende sitt folk til Egypt igjen for å skaffe flere hester”</w:t>
      </w:r>
    </w:p>
    <w:p w14:paraId="095FEA2A" w14:textId="29E4D18F" w:rsidR="00B1016E" w:rsidRPr="00B1016E" w:rsidRDefault="00B1016E" w:rsidP="00B1016E">
      <w:pPr>
        <w:pStyle w:val="ListParagraph"/>
        <w:numPr>
          <w:ilvl w:val="0"/>
          <w:numId w:val="39"/>
        </w:numPr>
        <w:rPr>
          <w:lang w:val="nb-NO"/>
        </w:rPr>
      </w:pPr>
      <w:r w:rsidRPr="00B1016E">
        <w:rPr>
          <w:lang w:val="nb-NO"/>
        </w:rPr>
        <w:t>Hadde 12000 hester og drev hestehandel  (4:26, 10:26-29)</w:t>
      </w:r>
    </w:p>
    <w:p w14:paraId="12B9ED10" w14:textId="626B1C2A" w:rsidR="00CD6CC7" w:rsidRPr="00CD6CC7" w:rsidRDefault="00CD6CC7" w:rsidP="00CD6CC7">
      <w:pPr>
        <w:rPr>
          <w:lang w:val="nb-NO"/>
        </w:rPr>
      </w:pPr>
      <w:r w:rsidRPr="00CD6CC7">
        <w:rPr>
          <w:lang w:val="nb-NO"/>
        </w:rPr>
        <w:t>2.</w:t>
      </w:r>
      <w:r w:rsidR="001055F2" w:rsidRPr="004525BB">
        <w:rPr>
          <w:i/>
          <w:iCs/>
          <w:lang w:val="nb-NO"/>
        </w:rPr>
        <w:t xml:space="preserve"> </w:t>
      </w:r>
      <w:r w:rsidRPr="004525BB">
        <w:rPr>
          <w:i/>
          <w:iCs/>
          <w:lang w:val="nb-NO"/>
        </w:rPr>
        <w:t>“Kongen skal heller ikke ta seg mange koner slik at han fristes til frafall”</w:t>
      </w:r>
    </w:p>
    <w:p w14:paraId="08B9FFD6" w14:textId="6F251DD1" w:rsidR="00B1016E" w:rsidRPr="00B1016E" w:rsidRDefault="00B1016E" w:rsidP="00B1016E">
      <w:pPr>
        <w:pStyle w:val="ListParagraph"/>
        <w:numPr>
          <w:ilvl w:val="0"/>
          <w:numId w:val="39"/>
        </w:numPr>
        <w:rPr>
          <w:lang w:val="nb-NO"/>
        </w:rPr>
      </w:pPr>
      <w:r w:rsidRPr="00B1016E">
        <w:rPr>
          <w:lang w:val="nb-NO"/>
        </w:rPr>
        <w:t>Tok seg hundrevis av utenlandske koner, også advart mot i 5. Mos 7:3-4 (11:1-3)</w:t>
      </w:r>
    </w:p>
    <w:p w14:paraId="01C82E05" w14:textId="4215B62C" w:rsidR="00CD6CC7" w:rsidRPr="004525BB" w:rsidRDefault="00CD6CC7" w:rsidP="00CD6CC7">
      <w:pPr>
        <w:rPr>
          <w:i/>
          <w:iCs/>
          <w:lang w:val="nb-NO"/>
        </w:rPr>
      </w:pPr>
      <w:r w:rsidRPr="00CD6CC7">
        <w:rPr>
          <w:lang w:val="nb-NO"/>
        </w:rPr>
        <w:t>3.</w:t>
      </w:r>
      <w:r w:rsidR="001055F2">
        <w:rPr>
          <w:lang w:val="nb-NO"/>
        </w:rPr>
        <w:t xml:space="preserve"> </w:t>
      </w:r>
      <w:r w:rsidRPr="004525BB">
        <w:rPr>
          <w:i/>
          <w:iCs/>
          <w:lang w:val="nb-NO"/>
        </w:rPr>
        <w:t>“Han må ikke samle seg sølv og gull i store mengder.”</w:t>
      </w:r>
    </w:p>
    <w:p w14:paraId="5BE4DB6E" w14:textId="434E1D0B" w:rsidR="00B1016E" w:rsidRPr="00B1016E" w:rsidRDefault="00B1016E" w:rsidP="00B1016E">
      <w:pPr>
        <w:pStyle w:val="ListParagraph"/>
        <w:numPr>
          <w:ilvl w:val="0"/>
          <w:numId w:val="39"/>
        </w:numPr>
        <w:rPr>
          <w:lang w:val="nb-NO"/>
        </w:rPr>
      </w:pPr>
      <w:r w:rsidRPr="00B1016E">
        <w:rPr>
          <w:lang w:val="nb-NO"/>
        </w:rPr>
        <w:t>Så mye gull at sølvet ikke ble regnet for noe (10:21), overgikk alle andre i rikdom (10:23).</w:t>
      </w:r>
    </w:p>
    <w:p w14:paraId="779A39EC" w14:textId="139FB66F" w:rsidR="00CD6CC7" w:rsidRPr="00496AEC" w:rsidRDefault="00CD6CC7" w:rsidP="00496AEC">
      <w:pPr>
        <w:rPr>
          <w:i/>
          <w:iCs/>
          <w:lang w:val="nb-NO"/>
        </w:rPr>
      </w:pPr>
      <w:r w:rsidRPr="00CD6CC7">
        <w:rPr>
          <w:lang w:val="nb-NO"/>
        </w:rPr>
        <w:t>4.</w:t>
      </w:r>
      <w:r w:rsidR="001055F2">
        <w:rPr>
          <w:lang w:val="nb-NO"/>
        </w:rPr>
        <w:t xml:space="preserve"> </w:t>
      </w:r>
      <w:r w:rsidRPr="004525BB">
        <w:rPr>
          <w:i/>
          <w:iCs/>
          <w:lang w:val="nb-NO"/>
        </w:rPr>
        <w:t xml:space="preserve">“Han skal holde fast på hvert ord i denne loven og alle disse forskriftene og leve etter </w:t>
      </w:r>
      <w:r w:rsidR="00496AEC">
        <w:rPr>
          <w:i/>
          <w:iCs/>
          <w:lang w:val="nb-NO"/>
        </w:rPr>
        <w:t xml:space="preserve"> </w:t>
      </w:r>
      <w:r w:rsidRPr="004525BB">
        <w:rPr>
          <w:i/>
          <w:iCs/>
          <w:lang w:val="nb-NO"/>
        </w:rPr>
        <w:t>dem”</w:t>
      </w:r>
    </w:p>
    <w:p w14:paraId="7A797A9A" w14:textId="7A655336" w:rsidR="00CD6CC7" w:rsidRPr="00FB7245" w:rsidRDefault="00CD6CC7" w:rsidP="00FB7245">
      <w:pPr>
        <w:pStyle w:val="ListParagraph"/>
        <w:numPr>
          <w:ilvl w:val="0"/>
          <w:numId w:val="39"/>
        </w:numPr>
        <w:rPr>
          <w:lang w:val="nb-NO"/>
        </w:rPr>
      </w:pPr>
      <w:r w:rsidRPr="00FB7245">
        <w:rPr>
          <w:lang w:val="nb-NO"/>
        </w:rPr>
        <w:t>Vendte seg til andre guder og bort fra Herren (11:4-10), og folket også (11:33)</w:t>
      </w:r>
    </w:p>
    <w:p w14:paraId="3079702B" w14:textId="119B1737" w:rsidR="00290341" w:rsidRPr="00290341" w:rsidRDefault="00290341" w:rsidP="00CD6CC7">
      <w:pPr>
        <w:rPr>
          <w:b/>
          <w:bCs/>
          <w:lang w:val="nb-NO"/>
        </w:rPr>
      </w:pPr>
      <w:r w:rsidRPr="00290341">
        <w:rPr>
          <w:b/>
          <w:bCs/>
          <w:lang w:val="nb-NO"/>
        </w:rPr>
        <w:t>Dette medfører:</w:t>
      </w:r>
    </w:p>
    <w:p w14:paraId="2D76958F" w14:textId="6664FC7A" w:rsidR="00CD6CC7" w:rsidRPr="00290341" w:rsidRDefault="00CD6CC7" w:rsidP="00290341">
      <w:pPr>
        <w:pStyle w:val="ListParagraph"/>
        <w:numPr>
          <w:ilvl w:val="0"/>
          <w:numId w:val="39"/>
        </w:numPr>
        <w:rPr>
          <w:lang w:val="nb-NO"/>
        </w:rPr>
      </w:pPr>
      <w:r w:rsidRPr="00290341">
        <w:rPr>
          <w:lang w:val="nb-NO"/>
        </w:rPr>
        <w:t>Paktsforbannelser (motstandere) (11:14, 23-25, 26)</w:t>
      </w:r>
    </w:p>
    <w:p w14:paraId="39546737" w14:textId="3C1614D2" w:rsidR="00CD6CC7" w:rsidRPr="00290341" w:rsidRDefault="00CD6CC7" w:rsidP="00290341">
      <w:pPr>
        <w:pStyle w:val="ListParagraph"/>
        <w:numPr>
          <w:ilvl w:val="0"/>
          <w:numId w:val="39"/>
        </w:numPr>
        <w:rPr>
          <w:lang w:val="nb-NO"/>
        </w:rPr>
      </w:pPr>
      <w:r w:rsidRPr="00290341">
        <w:rPr>
          <w:lang w:val="nb-NO"/>
        </w:rPr>
        <w:t xml:space="preserve">Delt hjerte </w:t>
      </w:r>
      <w:r w:rsidR="00BE46B9" w:rsidRPr="00BE46B9">
        <w:rPr>
          <w:rFonts w:hint="eastAsia"/>
          <w:lang w:val="nb-NO"/>
        </w:rPr>
        <w:sym w:font="Wingdings" w:char="F0E0"/>
      </w:r>
      <w:r w:rsidRPr="00290341">
        <w:rPr>
          <w:lang w:val="nb-NO"/>
        </w:rPr>
        <w:t xml:space="preserve"> delt rike (11:29-39)</w:t>
      </w:r>
    </w:p>
    <w:p w14:paraId="760881C4" w14:textId="71003EA2" w:rsidR="00CD6CC7" w:rsidRPr="00290341" w:rsidRDefault="00CD6CC7" w:rsidP="00290341">
      <w:pPr>
        <w:pStyle w:val="ListParagraph"/>
        <w:numPr>
          <w:ilvl w:val="0"/>
          <w:numId w:val="39"/>
        </w:numPr>
        <w:rPr>
          <w:lang w:val="nb-NO"/>
        </w:rPr>
      </w:pPr>
      <w:r w:rsidRPr="00290341">
        <w:rPr>
          <w:lang w:val="nb-NO"/>
        </w:rPr>
        <w:t>Begynner å ligne på Kong Saul (11:40)</w:t>
      </w:r>
    </w:p>
    <w:p w14:paraId="3F6745C6" w14:textId="77777777" w:rsidR="00CD6CC7" w:rsidRPr="00CD6CC7" w:rsidRDefault="00CD6CC7" w:rsidP="00CD6CC7">
      <w:pPr>
        <w:rPr>
          <w:lang w:val="nb-NO"/>
        </w:rPr>
      </w:pPr>
      <w:r w:rsidRPr="00CD6CC7">
        <w:rPr>
          <w:lang w:val="nb-NO"/>
        </w:rPr>
        <w:t xml:space="preserve"> </w:t>
      </w:r>
    </w:p>
    <w:p w14:paraId="77EC8349" w14:textId="77777777" w:rsidR="00CD6CC7" w:rsidRPr="00CD6CC7" w:rsidRDefault="00CD6CC7" w:rsidP="004819B9">
      <w:pPr>
        <w:pStyle w:val="Heading2"/>
        <w:rPr>
          <w:lang w:val="nb-NO"/>
        </w:rPr>
      </w:pPr>
      <w:bookmarkStart w:id="18" w:name="_Toc191150653"/>
      <w:r w:rsidRPr="00CD6CC7">
        <w:rPr>
          <w:lang w:val="nb-NO"/>
        </w:rPr>
        <w:t>Hvordan kunne det gå slik med Salomo?</w:t>
      </w:r>
      <w:bookmarkEnd w:id="18"/>
    </w:p>
    <w:p w14:paraId="477576DD" w14:textId="77777777" w:rsidR="00CD6CC7" w:rsidRPr="004819B9" w:rsidRDefault="00CD6CC7" w:rsidP="00CD6CC7">
      <w:pPr>
        <w:rPr>
          <w:b/>
          <w:bCs/>
          <w:lang w:val="nb-NO"/>
        </w:rPr>
      </w:pPr>
      <w:r w:rsidRPr="004819B9">
        <w:rPr>
          <w:b/>
          <w:bCs/>
          <w:lang w:val="nb-NO"/>
        </w:rPr>
        <w:t>Hva er visdom?</w:t>
      </w:r>
    </w:p>
    <w:p w14:paraId="0194889C" w14:textId="49E6DF2A" w:rsidR="00CD6CC7" w:rsidRPr="004819B9" w:rsidRDefault="00CD6CC7" w:rsidP="004819B9">
      <w:pPr>
        <w:pStyle w:val="ListParagraph"/>
        <w:numPr>
          <w:ilvl w:val="0"/>
          <w:numId w:val="40"/>
        </w:numPr>
        <w:rPr>
          <w:lang w:val="nb-NO"/>
        </w:rPr>
      </w:pPr>
      <w:r w:rsidRPr="004819B9">
        <w:rPr>
          <w:lang w:val="nb-NO"/>
        </w:rPr>
        <w:lastRenderedPageBreak/>
        <w:t>Salomo har en form for visdom allerede i 2:6 og 9, men bruker han den i egeninteresse? Visdommen fra Gud er til å styre godt (3:28).</w:t>
      </w:r>
    </w:p>
    <w:p w14:paraId="3A496D16" w14:textId="390C3AC1" w:rsidR="00CD6CC7" w:rsidRPr="004819B9" w:rsidRDefault="00CD6CC7" w:rsidP="004819B9">
      <w:pPr>
        <w:pStyle w:val="ListParagraph"/>
        <w:numPr>
          <w:ilvl w:val="0"/>
          <w:numId w:val="40"/>
        </w:numPr>
        <w:rPr>
          <w:lang w:val="nb-NO"/>
        </w:rPr>
      </w:pPr>
      <w:r w:rsidRPr="004819B9">
        <w:rPr>
          <w:lang w:val="nb-NO"/>
        </w:rPr>
        <w:t>“Å frykte HERREN er begynnelsen til visdom” (Ords 9:10)</w:t>
      </w:r>
    </w:p>
    <w:p w14:paraId="2DEAC979" w14:textId="2536D88E" w:rsidR="00CD6CC7" w:rsidRPr="004819B9" w:rsidRDefault="00CD6CC7" w:rsidP="004819B9">
      <w:pPr>
        <w:pStyle w:val="ListParagraph"/>
        <w:numPr>
          <w:ilvl w:val="0"/>
          <w:numId w:val="40"/>
        </w:numPr>
        <w:rPr>
          <w:lang w:val="nb-NO"/>
        </w:rPr>
      </w:pPr>
      <w:r w:rsidRPr="004819B9">
        <w:rPr>
          <w:lang w:val="nb-NO"/>
        </w:rPr>
        <w:t>Bibelsk visdom = anvendt kunnskap: Vite hvordan leve etter Guds vilje</w:t>
      </w:r>
    </w:p>
    <w:p w14:paraId="22D223D4" w14:textId="45A1B8E5" w:rsidR="00CD6CC7" w:rsidRPr="004819B9" w:rsidRDefault="00CD6CC7" w:rsidP="00984D25">
      <w:pPr>
        <w:pStyle w:val="ListParagraph"/>
        <w:numPr>
          <w:ilvl w:val="0"/>
          <w:numId w:val="40"/>
        </w:numPr>
        <w:rPr>
          <w:lang w:val="nb-NO"/>
        </w:rPr>
      </w:pPr>
      <w:r w:rsidRPr="004819B9">
        <w:rPr>
          <w:lang w:val="nb-NO"/>
        </w:rPr>
        <w:t>Visdom og velstand kan derfor kobles sammen (10:4-7) fordi velstand i GT var en paktsvelsignelse fordi man fulgte Guds vilje i Moseloven</w:t>
      </w:r>
      <w:r w:rsidR="004819B9" w:rsidRPr="004819B9">
        <w:rPr>
          <w:lang w:val="nb-NO"/>
        </w:rPr>
        <w:t>.</w:t>
      </w:r>
    </w:p>
    <w:p w14:paraId="72B53303" w14:textId="60928E93" w:rsidR="00CD6CC7" w:rsidRPr="004819B9" w:rsidRDefault="00CD6CC7" w:rsidP="004819B9">
      <w:pPr>
        <w:pStyle w:val="ListParagraph"/>
        <w:numPr>
          <w:ilvl w:val="0"/>
          <w:numId w:val="40"/>
        </w:numPr>
        <w:rPr>
          <w:lang w:val="nb-NO"/>
        </w:rPr>
      </w:pPr>
      <w:r w:rsidRPr="004819B9">
        <w:rPr>
          <w:lang w:val="nb-NO"/>
        </w:rPr>
        <w:t>For leserne: De ville se en stor kontrast til sin situasjon og burde ikke la Babylons visdom blende dem (4:30, 10:23-24). Burde føre til omvendelse.</w:t>
      </w:r>
    </w:p>
    <w:p w14:paraId="2C72E05E" w14:textId="717494FC" w:rsidR="00CD6CC7" w:rsidRPr="004819B9" w:rsidRDefault="00CD6CC7" w:rsidP="004819B9">
      <w:pPr>
        <w:pStyle w:val="ListParagraph"/>
        <w:numPr>
          <w:ilvl w:val="0"/>
          <w:numId w:val="40"/>
        </w:numPr>
        <w:rPr>
          <w:lang w:val="nb-NO"/>
        </w:rPr>
      </w:pPr>
      <w:r w:rsidRPr="004819B9">
        <w:rPr>
          <w:lang w:val="nb-NO"/>
        </w:rPr>
        <w:t>Får vi inntrykk av at Salomo er helt overgitt til Gud og Moseloven?</w:t>
      </w:r>
    </w:p>
    <w:p w14:paraId="4E164DBD" w14:textId="2801BA6C" w:rsidR="00CD6CC7" w:rsidRPr="004819B9" w:rsidRDefault="00CD6CC7" w:rsidP="004819B9">
      <w:pPr>
        <w:pStyle w:val="ListParagraph"/>
        <w:numPr>
          <w:ilvl w:val="0"/>
          <w:numId w:val="40"/>
        </w:numPr>
        <w:rPr>
          <w:lang w:val="nb-NO"/>
        </w:rPr>
      </w:pPr>
      <w:r w:rsidRPr="004819B9">
        <w:rPr>
          <w:lang w:val="nb-NO"/>
        </w:rPr>
        <w:t>Visdom kan kompromitteres av synd, fordi visdommen ikke er intellektuell men praktisk.</w:t>
      </w:r>
    </w:p>
    <w:p w14:paraId="48B13276" w14:textId="77777777" w:rsidR="00CD6CC7" w:rsidRPr="00CD6CC7" w:rsidRDefault="00CD6CC7" w:rsidP="00CD6CC7">
      <w:pPr>
        <w:rPr>
          <w:lang w:val="nb-NO"/>
        </w:rPr>
      </w:pPr>
      <w:r w:rsidRPr="00CD6CC7">
        <w:rPr>
          <w:lang w:val="nb-NO"/>
        </w:rPr>
        <w:t xml:space="preserve"> </w:t>
      </w:r>
    </w:p>
    <w:p w14:paraId="31B00D76" w14:textId="5C4219B6" w:rsidR="00CD6CC7" w:rsidRPr="0039652B" w:rsidRDefault="00CD6CC7" w:rsidP="0039652B">
      <w:pPr>
        <w:pStyle w:val="Heading2"/>
        <w:rPr>
          <w:lang w:val="nb-NO"/>
        </w:rPr>
      </w:pPr>
      <w:bookmarkStart w:id="19" w:name="_Toc191150654"/>
      <w:r w:rsidRPr="00CD6CC7">
        <w:rPr>
          <w:lang w:val="nb-NO"/>
        </w:rPr>
        <w:t>Salomo og Jesus</w:t>
      </w:r>
      <w:r w:rsidR="0039652B">
        <w:rPr>
          <w:lang w:val="nb-NO"/>
        </w:rPr>
        <w:t xml:space="preserve"> - </w:t>
      </w:r>
      <w:r w:rsidRPr="0039652B">
        <w:rPr>
          <w:bCs/>
          <w:lang w:val="nb-NO"/>
        </w:rPr>
        <w:t>Frampek</w:t>
      </w:r>
      <w:bookmarkEnd w:id="19"/>
    </w:p>
    <w:p w14:paraId="6940F2BC" w14:textId="77777777" w:rsidR="00CD6CC7" w:rsidRPr="0039652B" w:rsidRDefault="00CD6CC7" w:rsidP="0039652B">
      <w:pPr>
        <w:pStyle w:val="ListParagraph"/>
        <w:numPr>
          <w:ilvl w:val="0"/>
          <w:numId w:val="41"/>
        </w:numPr>
        <w:rPr>
          <w:lang w:val="nb-NO"/>
        </w:rPr>
      </w:pPr>
      <w:r w:rsidRPr="0039652B">
        <w:rPr>
          <w:lang w:val="nb-NO"/>
        </w:rPr>
        <w:t>Salomos store rike med fred og velstand peker fram på Guds rike / den nye jord</w:t>
      </w:r>
    </w:p>
    <w:p w14:paraId="23501483" w14:textId="77777777" w:rsidR="0039652B" w:rsidRDefault="00CD6CC7" w:rsidP="0039652B">
      <w:pPr>
        <w:pStyle w:val="ListParagraph"/>
        <w:numPr>
          <w:ilvl w:val="0"/>
          <w:numId w:val="41"/>
        </w:numPr>
        <w:rPr>
          <w:lang w:val="nb-NO"/>
        </w:rPr>
      </w:pPr>
      <w:r w:rsidRPr="0039652B">
        <w:rPr>
          <w:lang w:val="nb-NO"/>
        </w:rPr>
        <w:t xml:space="preserve">Salomo overgikk alle i visdom, men Jesus er større enn Salomo og hans visdom (Matt 12:42, 1 Kor 1:24, Kol 2:3) </w:t>
      </w:r>
    </w:p>
    <w:p w14:paraId="7BAD14C6" w14:textId="3BDCDE7C" w:rsidR="00CD6CC7" w:rsidRPr="0039652B" w:rsidRDefault="00CD6CC7" w:rsidP="0039652B">
      <w:pPr>
        <w:pStyle w:val="ListParagraph"/>
        <w:numPr>
          <w:ilvl w:val="0"/>
          <w:numId w:val="41"/>
        </w:numPr>
        <w:rPr>
          <w:lang w:val="nb-NO"/>
        </w:rPr>
      </w:pPr>
      <w:r w:rsidRPr="0039652B">
        <w:rPr>
          <w:lang w:val="nb-NO"/>
        </w:rPr>
        <w:t>Salomo bygde tempelet, men Jesus er større enn tempelet (Matt 12:6, Joh 2:19-22)</w:t>
      </w:r>
    </w:p>
    <w:p w14:paraId="3A02E126" w14:textId="77777777" w:rsidR="00CD6CC7" w:rsidRPr="00CD6CC7" w:rsidRDefault="00CD6CC7" w:rsidP="00CD6CC7">
      <w:pPr>
        <w:rPr>
          <w:lang w:val="nb-NO"/>
        </w:rPr>
      </w:pPr>
      <w:r w:rsidRPr="00CD6CC7">
        <w:rPr>
          <w:lang w:val="nb-NO"/>
        </w:rPr>
        <w:t xml:space="preserve"> </w:t>
      </w:r>
    </w:p>
    <w:p w14:paraId="1B8433F7" w14:textId="77777777" w:rsidR="00CD6CC7" w:rsidRPr="00CD6CC7" w:rsidRDefault="00CD6CC7" w:rsidP="001E4DDE">
      <w:pPr>
        <w:pStyle w:val="Heading2"/>
        <w:rPr>
          <w:lang w:val="nb-NO"/>
        </w:rPr>
      </w:pPr>
      <w:bookmarkStart w:id="20" w:name="_Toc191150655"/>
      <w:r w:rsidRPr="00CD6CC7">
        <w:rPr>
          <w:lang w:val="nb-NO"/>
        </w:rPr>
        <w:t>Refleksjon</w:t>
      </w:r>
      <w:bookmarkEnd w:id="20"/>
    </w:p>
    <w:p w14:paraId="6AA89582" w14:textId="77777777" w:rsidR="001E4DDE" w:rsidRDefault="00CD6CC7" w:rsidP="00CD6CC7">
      <w:pPr>
        <w:rPr>
          <w:lang w:val="nb-NO"/>
        </w:rPr>
      </w:pPr>
      <w:r w:rsidRPr="001E4DDE">
        <w:rPr>
          <w:i/>
          <w:iCs/>
          <w:lang w:val="nb-NO"/>
        </w:rPr>
        <w:t xml:space="preserve">“Salomo elsket Herren… likevel ofret han på haugene og tente offerilden der” </w:t>
      </w:r>
      <w:r w:rsidRPr="00CD6CC7">
        <w:rPr>
          <w:lang w:val="nb-NO"/>
        </w:rPr>
        <w:t xml:space="preserve">(3:3). </w:t>
      </w:r>
    </w:p>
    <w:p w14:paraId="463C16DC" w14:textId="08ACDD0B" w:rsidR="00CD6CC7" w:rsidRPr="001E4DDE" w:rsidRDefault="00CD6CC7" w:rsidP="00CD6CC7">
      <w:pPr>
        <w:rPr>
          <w:i/>
          <w:iCs/>
          <w:lang w:val="nb-NO"/>
        </w:rPr>
      </w:pPr>
      <w:r w:rsidRPr="001E4DDE">
        <w:rPr>
          <w:i/>
          <w:iCs/>
          <w:lang w:val="nb-NO"/>
        </w:rPr>
        <w:t>“Kong Salomo elsket også mange andre utenlandske kvinner…” (11:1)</w:t>
      </w:r>
    </w:p>
    <w:p w14:paraId="0A45CE91" w14:textId="77777777" w:rsidR="00CD6CC7" w:rsidRPr="00CD6CC7" w:rsidRDefault="00CD6CC7" w:rsidP="00CD6CC7">
      <w:pPr>
        <w:rPr>
          <w:lang w:val="nb-NO"/>
        </w:rPr>
      </w:pPr>
      <w:r w:rsidRPr="00CD6CC7">
        <w:rPr>
          <w:lang w:val="nb-NO"/>
        </w:rPr>
        <w:t>I lys av dette som sies om Salomo, snakk om dette sitatet:</w:t>
      </w:r>
    </w:p>
    <w:p w14:paraId="33123F95" w14:textId="77777777" w:rsidR="00CD6CC7" w:rsidRPr="001E4DDE" w:rsidRDefault="00CD6CC7" w:rsidP="00CD6CC7">
      <w:pPr>
        <w:rPr>
          <w:i/>
          <w:iCs/>
          <w:lang w:val="nb-NO"/>
        </w:rPr>
      </w:pPr>
      <w:r w:rsidRPr="001E4DDE">
        <w:rPr>
          <w:i/>
          <w:iCs/>
          <w:lang w:val="nb-NO"/>
        </w:rPr>
        <w:t>“Den moderne kirke produserer lidenskapelige mennesker med tomme hoder som elsker en Jesus de ikke kjenner veldig godt.”</w:t>
      </w:r>
    </w:p>
    <w:p w14:paraId="03D56299" w14:textId="77777777" w:rsidR="00CD6CC7" w:rsidRPr="00CD6CC7" w:rsidRDefault="00CD6CC7" w:rsidP="00CD6CC7">
      <w:pPr>
        <w:rPr>
          <w:lang w:val="nb-NO"/>
        </w:rPr>
      </w:pPr>
      <w:r w:rsidRPr="00CD6CC7">
        <w:rPr>
          <w:lang w:val="nb-NO"/>
        </w:rPr>
        <w:t xml:space="preserve"> </w:t>
      </w:r>
    </w:p>
    <w:p w14:paraId="3EE0A7FC" w14:textId="2D7328EF" w:rsidR="00CD6CC7" w:rsidRPr="00CD6CC7" w:rsidRDefault="00CD6CC7" w:rsidP="00B93103">
      <w:pPr>
        <w:pStyle w:val="Heading1"/>
        <w:rPr>
          <w:lang w:val="nb-NO"/>
        </w:rPr>
      </w:pPr>
      <w:bookmarkStart w:id="21" w:name="_Toc191150656"/>
      <w:r w:rsidRPr="00CD6CC7">
        <w:rPr>
          <w:lang w:val="nb-NO"/>
        </w:rPr>
        <w:lastRenderedPageBreak/>
        <w:t>Del 2</w:t>
      </w:r>
      <w:r w:rsidR="001E4DDE">
        <w:rPr>
          <w:lang w:val="nb-NO"/>
        </w:rPr>
        <w:t xml:space="preserve"> </w:t>
      </w:r>
      <w:r w:rsidRPr="00CD6CC7">
        <w:rPr>
          <w:lang w:val="nb-NO"/>
        </w:rPr>
        <w:t xml:space="preserve">(1 Kg 12 </w:t>
      </w:r>
      <w:r w:rsidR="001E4DDE">
        <w:rPr>
          <w:lang w:val="nb-NO"/>
        </w:rPr>
        <w:t>-</w:t>
      </w:r>
      <w:r w:rsidRPr="00CD6CC7">
        <w:rPr>
          <w:lang w:val="nb-NO"/>
        </w:rPr>
        <w:t xml:space="preserve"> 2 Kg 17)</w:t>
      </w:r>
      <w:r w:rsidR="00B93103">
        <w:rPr>
          <w:lang w:val="nb-NO"/>
        </w:rPr>
        <w:t xml:space="preserve"> - </w:t>
      </w:r>
      <w:r w:rsidRPr="00CD6CC7">
        <w:rPr>
          <w:lang w:val="nb-NO"/>
        </w:rPr>
        <w:t>Delt rike (931-722 f.Kr.)</w:t>
      </w:r>
      <w:bookmarkEnd w:id="21"/>
    </w:p>
    <w:p w14:paraId="0114A604" w14:textId="0EAC7491" w:rsidR="00CD6CC7" w:rsidRPr="00CD6CC7" w:rsidRDefault="00CD6CC7" w:rsidP="00B93103">
      <w:pPr>
        <w:pStyle w:val="Heading2"/>
        <w:rPr>
          <w:lang w:val="nb-NO"/>
        </w:rPr>
      </w:pPr>
      <w:bookmarkStart w:id="22" w:name="_Toc191150657"/>
      <w:r w:rsidRPr="00CD6CC7">
        <w:rPr>
          <w:lang w:val="nb-NO"/>
        </w:rPr>
        <w:t>Jeroboam I av Israel (931-911)</w:t>
      </w:r>
      <w:r w:rsidR="00B93103">
        <w:rPr>
          <w:lang w:val="nb-NO"/>
        </w:rPr>
        <w:t xml:space="preserve"> (</w:t>
      </w:r>
      <w:r w:rsidRPr="00CD6CC7">
        <w:rPr>
          <w:lang w:val="nb-NO"/>
        </w:rPr>
        <w:t>12:1 - 14:20</w:t>
      </w:r>
      <w:r w:rsidR="00B93103">
        <w:rPr>
          <w:lang w:val="nb-NO"/>
        </w:rPr>
        <w:t>)</w:t>
      </w:r>
      <w:bookmarkEnd w:id="22"/>
    </w:p>
    <w:p w14:paraId="5811C527" w14:textId="16C32939" w:rsidR="00CD6CC7" w:rsidRPr="00407C3D" w:rsidRDefault="00CD6CC7" w:rsidP="00407C3D">
      <w:pPr>
        <w:pStyle w:val="ListParagraph"/>
        <w:numPr>
          <w:ilvl w:val="0"/>
          <w:numId w:val="42"/>
        </w:numPr>
        <w:rPr>
          <w:lang w:val="nb-NO"/>
        </w:rPr>
      </w:pPr>
      <w:r w:rsidRPr="00407C3D">
        <w:rPr>
          <w:lang w:val="nb-NO"/>
        </w:rPr>
        <w:t>Opprinnelig en oppsynsmann over Efraims pliktarbeid (11:28, 5:15-18). De nordlige stammene vil tjene Rehabeam hvis han vil lette dette arbeidet (som Juda kan ha sluppet) (12:3-4).</w:t>
      </w:r>
    </w:p>
    <w:p w14:paraId="3CC552B4" w14:textId="5811402E" w:rsidR="00CD6CC7" w:rsidRPr="00407C3D" w:rsidRDefault="00CD6CC7" w:rsidP="00407C3D">
      <w:pPr>
        <w:pStyle w:val="ListParagraph"/>
        <w:numPr>
          <w:ilvl w:val="0"/>
          <w:numId w:val="42"/>
        </w:numPr>
        <w:rPr>
          <w:lang w:val="nb-NO"/>
        </w:rPr>
      </w:pPr>
      <w:r w:rsidRPr="00407C3D">
        <w:rPr>
          <w:lang w:val="nb-NO"/>
        </w:rPr>
        <w:t>Deles i Israel og Juda. Riket virker litt splittet allerede under Saul og David (12:16 gjentar 2 Sam 20:1).</w:t>
      </w:r>
    </w:p>
    <w:p w14:paraId="7902AA57" w14:textId="28D801B3" w:rsidR="00CD6CC7" w:rsidRPr="00407C3D" w:rsidRDefault="00CD6CC7" w:rsidP="00407C3D">
      <w:pPr>
        <w:pStyle w:val="ListParagraph"/>
        <w:numPr>
          <w:ilvl w:val="0"/>
          <w:numId w:val="42"/>
        </w:numPr>
        <w:rPr>
          <w:lang w:val="nb-NO"/>
        </w:rPr>
      </w:pPr>
      <w:r w:rsidRPr="00407C3D">
        <w:rPr>
          <w:lang w:val="nb-NO"/>
        </w:rPr>
        <w:t>Lager en alternativ religion for Nordriket, blander inn kanaaneisk religion (12:28-33). Bygger også gudshus på offerhaugene. Stolte ikke på profeten Ahia (11:31-39).</w:t>
      </w:r>
    </w:p>
    <w:p w14:paraId="764DBB78" w14:textId="01C5F378" w:rsidR="00CD6CC7" w:rsidRPr="00407C3D" w:rsidRDefault="00CD6CC7" w:rsidP="00407C3D">
      <w:pPr>
        <w:pStyle w:val="ListParagraph"/>
        <w:numPr>
          <w:ilvl w:val="0"/>
          <w:numId w:val="42"/>
        </w:numPr>
        <w:rPr>
          <w:lang w:val="nb-NO"/>
        </w:rPr>
      </w:pPr>
      <w:r w:rsidRPr="00407C3D">
        <w:rPr>
          <w:lang w:val="nb-NO"/>
        </w:rPr>
        <w:t>Om de fleste kongene etter ham kommenteres det om de fortsatte i hans synder. “Gjøre ondt” i denne boka er først og fremst avgudsdyrkelse, men med alt som følger dette.</w:t>
      </w:r>
    </w:p>
    <w:p w14:paraId="3BD5EC34" w14:textId="77777777" w:rsidR="00CD6CC7" w:rsidRPr="00CD6CC7" w:rsidRDefault="00CD6CC7" w:rsidP="00CD6CC7">
      <w:pPr>
        <w:rPr>
          <w:lang w:val="nb-NO"/>
        </w:rPr>
      </w:pPr>
    </w:p>
    <w:p w14:paraId="18D34F59" w14:textId="77777777" w:rsidR="00CD6CC7" w:rsidRPr="00CD6CC7" w:rsidRDefault="00CD6CC7" w:rsidP="00B93103">
      <w:pPr>
        <w:pStyle w:val="Heading2"/>
        <w:rPr>
          <w:lang w:val="nb-NO"/>
        </w:rPr>
      </w:pPr>
      <w:bookmarkStart w:id="23" w:name="_Toc191150658"/>
      <w:r w:rsidRPr="00CD6CC7">
        <w:rPr>
          <w:lang w:val="nb-NO"/>
        </w:rPr>
        <w:t>Baal-tilbedelse</w:t>
      </w:r>
      <w:bookmarkEnd w:id="23"/>
    </w:p>
    <w:p w14:paraId="7D97D59B" w14:textId="2219E1FE" w:rsidR="00CD6CC7" w:rsidRPr="00CD6CC7" w:rsidRDefault="00CD6CC7" w:rsidP="00490C73">
      <w:pPr>
        <w:pStyle w:val="ListBullet"/>
        <w:rPr>
          <w:lang w:val="nb-NO"/>
        </w:rPr>
      </w:pPr>
      <w:r w:rsidRPr="00CD6CC7">
        <w:rPr>
          <w:lang w:val="nb-NO"/>
        </w:rPr>
        <w:t>Oksen var et kanaaneisk motiv for fruktbarhet og styrke. Kobles ofte til fruktbarhetsguden Baal.</w:t>
      </w:r>
    </w:p>
    <w:p w14:paraId="6BF136A1" w14:textId="578FBC4E" w:rsidR="00CD6CC7" w:rsidRPr="00576A14" w:rsidRDefault="00CD6CC7" w:rsidP="000B06B8">
      <w:pPr>
        <w:pStyle w:val="ListBullet"/>
        <w:rPr>
          <w:lang w:val="nb-NO"/>
        </w:rPr>
      </w:pPr>
      <w:r w:rsidRPr="00576A14">
        <w:rPr>
          <w:lang w:val="nb-NO"/>
        </w:rPr>
        <w:t>Symboliserte en gud eller en guds</w:t>
      </w:r>
      <w:r w:rsidR="00576A14" w:rsidRPr="00576A14">
        <w:rPr>
          <w:lang w:val="nb-NO"/>
        </w:rPr>
        <w:t xml:space="preserve"> </w:t>
      </w:r>
      <w:r w:rsidRPr="00576A14">
        <w:rPr>
          <w:lang w:val="nb-NO"/>
        </w:rPr>
        <w:t>pidestall. Jeroboam kan ha tenkt at</w:t>
      </w:r>
      <w:r w:rsidR="00576A14" w:rsidRPr="00576A14">
        <w:rPr>
          <w:lang w:val="nb-NO"/>
        </w:rPr>
        <w:t xml:space="preserve"> </w:t>
      </w:r>
      <w:r w:rsidRPr="00576A14">
        <w:rPr>
          <w:lang w:val="nb-NO"/>
        </w:rPr>
        <w:t>kalvene bar Jahves nærvær, men likevel religionsblanding.</w:t>
      </w:r>
    </w:p>
    <w:p w14:paraId="1FC99DB9" w14:textId="77777777" w:rsidR="00CD6CC7" w:rsidRPr="00CD6CC7" w:rsidRDefault="00CD6CC7" w:rsidP="00CD6CC7">
      <w:pPr>
        <w:rPr>
          <w:lang w:val="nb-NO"/>
        </w:rPr>
      </w:pPr>
      <w:r w:rsidRPr="00CD6CC7">
        <w:rPr>
          <w:lang w:val="nb-NO"/>
        </w:rPr>
        <w:t xml:space="preserve"> </w:t>
      </w:r>
    </w:p>
    <w:p w14:paraId="0D10CE05" w14:textId="77777777" w:rsidR="00490C73" w:rsidRPr="00CD6CC7" w:rsidRDefault="00490C73" w:rsidP="00490C73">
      <w:pPr>
        <w:pStyle w:val="Heading2"/>
        <w:rPr>
          <w:lang w:val="nb-NO"/>
        </w:rPr>
      </w:pPr>
      <w:bookmarkStart w:id="24" w:name="_Toc191150659"/>
      <w:r w:rsidRPr="00CD6CC7">
        <w:rPr>
          <w:lang w:val="nb-NO"/>
        </w:rPr>
        <w:t>Jeroboam I av Israel (931-911)</w:t>
      </w:r>
      <w:r>
        <w:rPr>
          <w:lang w:val="nb-NO"/>
        </w:rPr>
        <w:t xml:space="preserve"> (</w:t>
      </w:r>
      <w:r w:rsidRPr="00CD6CC7">
        <w:rPr>
          <w:lang w:val="nb-NO"/>
        </w:rPr>
        <w:t>12:1 - 14:20</w:t>
      </w:r>
      <w:r>
        <w:rPr>
          <w:lang w:val="nb-NO"/>
        </w:rPr>
        <w:t>)</w:t>
      </w:r>
      <w:bookmarkEnd w:id="24"/>
    </w:p>
    <w:p w14:paraId="253C5A20" w14:textId="77777777" w:rsidR="00CD6CC7" w:rsidRPr="00CD6CC7" w:rsidRDefault="00CD6CC7" w:rsidP="00490C73">
      <w:pPr>
        <w:pStyle w:val="ListBullet"/>
        <w:rPr>
          <w:lang w:val="nb-NO"/>
        </w:rPr>
      </w:pPr>
      <w:r w:rsidRPr="00CD6CC7">
        <w:rPr>
          <w:lang w:val="nb-NO"/>
        </w:rPr>
        <w:t>Likheter mellom forrige “gullkalv-hendelse”:</w:t>
      </w:r>
    </w:p>
    <w:p w14:paraId="175A3347" w14:textId="46994750" w:rsidR="00CD6CC7" w:rsidRPr="00CD6CC7" w:rsidRDefault="00CD6CC7" w:rsidP="00490C73">
      <w:pPr>
        <w:pStyle w:val="ListBullet"/>
        <w:rPr>
          <w:lang w:val="nb-NO"/>
        </w:rPr>
      </w:pPr>
      <w:r w:rsidRPr="00CD6CC7">
        <w:rPr>
          <w:lang w:val="nb-NO"/>
        </w:rPr>
        <w:t>Egypt nevnes (12:2)</w:t>
      </w:r>
    </w:p>
    <w:p w14:paraId="7A6DE05D" w14:textId="01519BE9" w:rsidR="00CD6CC7" w:rsidRPr="00CD6CC7" w:rsidRDefault="00CD6CC7" w:rsidP="00490C73">
      <w:pPr>
        <w:pStyle w:val="ListBullet"/>
        <w:rPr>
          <w:lang w:val="nb-NO"/>
        </w:rPr>
      </w:pPr>
      <w:r w:rsidRPr="00CD6CC7">
        <w:rPr>
          <w:lang w:val="nb-NO"/>
        </w:rPr>
        <w:t>Rehaboam forherdes (som farao) (12:15)</w:t>
      </w:r>
    </w:p>
    <w:p w14:paraId="64454B1E" w14:textId="32D6F6F0" w:rsidR="00CD6CC7" w:rsidRPr="00CD6CC7" w:rsidRDefault="00CD6CC7" w:rsidP="00490C73">
      <w:pPr>
        <w:pStyle w:val="ListBullet"/>
        <w:rPr>
          <w:lang w:val="nb-NO"/>
        </w:rPr>
      </w:pPr>
      <w:r w:rsidRPr="00CD6CC7">
        <w:rPr>
          <w:lang w:val="nb-NO"/>
        </w:rPr>
        <w:t>Undertrykkelsen øker først (i teorien) (12:11)</w:t>
      </w:r>
    </w:p>
    <w:p w14:paraId="515F9723" w14:textId="7BCC1EFD" w:rsidR="00CD6CC7" w:rsidRPr="00CD6CC7" w:rsidRDefault="00CD6CC7" w:rsidP="00490C73">
      <w:pPr>
        <w:pStyle w:val="ListBullet"/>
        <w:rPr>
          <w:lang w:val="nb-NO"/>
        </w:rPr>
      </w:pPr>
      <w:r w:rsidRPr="00CD6CC7">
        <w:rPr>
          <w:lang w:val="nb-NO"/>
        </w:rPr>
        <w:t>Jeroboam er en slags Moses (frigjører), som blir til Aron som lager nye gullkalver. 12:28 er nesten helt likt 2. Mos 32:4.</w:t>
      </w:r>
    </w:p>
    <w:p w14:paraId="5B36005E" w14:textId="60CDD864" w:rsidR="00CD6CC7" w:rsidRPr="00CD6CC7" w:rsidRDefault="00CD6CC7" w:rsidP="00490C73">
      <w:pPr>
        <w:pStyle w:val="ListBullet"/>
        <w:rPr>
          <w:lang w:val="nb-NO"/>
        </w:rPr>
      </w:pPr>
      <w:r w:rsidRPr="00CD6CC7">
        <w:rPr>
          <w:lang w:val="nb-NO"/>
        </w:rPr>
        <w:t>Historien gjentar seg. Guds folk begår gamle synder og ligner til og med på Egypt.</w:t>
      </w:r>
    </w:p>
    <w:p w14:paraId="41B8EA25" w14:textId="77777777" w:rsidR="00CD6CC7" w:rsidRPr="00CD6CC7" w:rsidRDefault="00CD6CC7" w:rsidP="00CD6CC7">
      <w:pPr>
        <w:rPr>
          <w:lang w:val="nb-NO"/>
        </w:rPr>
      </w:pPr>
      <w:r w:rsidRPr="00CD6CC7">
        <w:rPr>
          <w:lang w:val="nb-NO"/>
        </w:rPr>
        <w:t xml:space="preserve"> </w:t>
      </w:r>
    </w:p>
    <w:p w14:paraId="5E85800C" w14:textId="41D0D512" w:rsidR="00CD6CC7" w:rsidRPr="00CD6CC7" w:rsidRDefault="00CD6CC7" w:rsidP="00805613">
      <w:pPr>
        <w:pStyle w:val="Heading2"/>
        <w:rPr>
          <w:lang w:val="nb-NO"/>
        </w:rPr>
      </w:pPr>
      <w:bookmarkStart w:id="25" w:name="_Toc191150660"/>
      <w:r w:rsidRPr="00CD6CC7">
        <w:rPr>
          <w:lang w:val="nb-NO"/>
        </w:rPr>
        <w:lastRenderedPageBreak/>
        <w:t>Rehabeam av Juda (931-915)</w:t>
      </w:r>
      <w:r w:rsidR="00805613">
        <w:rPr>
          <w:lang w:val="nb-NO"/>
        </w:rPr>
        <w:t xml:space="preserve"> (</w:t>
      </w:r>
      <w:r w:rsidRPr="00CD6CC7">
        <w:rPr>
          <w:lang w:val="nb-NO"/>
        </w:rPr>
        <w:t>1 Kg 14:20-31</w:t>
      </w:r>
      <w:r w:rsidR="00805613">
        <w:rPr>
          <w:lang w:val="nb-NO"/>
        </w:rPr>
        <w:t>)</w:t>
      </w:r>
      <w:bookmarkEnd w:id="25"/>
    </w:p>
    <w:p w14:paraId="3FE3F56A" w14:textId="1DA53114" w:rsidR="00CD6CC7" w:rsidRPr="00805613" w:rsidRDefault="00CD6CC7" w:rsidP="00A94D3F">
      <w:pPr>
        <w:pStyle w:val="ListBullet"/>
        <w:rPr>
          <w:lang w:val="nb-NO"/>
        </w:rPr>
      </w:pPr>
      <w:r w:rsidRPr="00805613">
        <w:rPr>
          <w:lang w:val="nb-NO"/>
        </w:rPr>
        <w:t>Mor fra Ammon, som Salomo bygde en offerhaug for. Nevnes både i</w:t>
      </w:r>
      <w:r w:rsidR="00805613" w:rsidRPr="00805613">
        <w:rPr>
          <w:lang w:val="nb-NO"/>
        </w:rPr>
        <w:t xml:space="preserve"> </w:t>
      </w:r>
      <w:r w:rsidRPr="00805613">
        <w:rPr>
          <w:lang w:val="nb-NO"/>
        </w:rPr>
        <w:t>v. 21 og i v. 31.</w:t>
      </w:r>
    </w:p>
    <w:p w14:paraId="274ACC1C" w14:textId="3A1B817F" w:rsidR="00CD6CC7" w:rsidRPr="00CD6CC7" w:rsidRDefault="00CD6CC7" w:rsidP="00805613">
      <w:pPr>
        <w:pStyle w:val="ListBullet"/>
        <w:rPr>
          <w:lang w:val="nb-NO"/>
        </w:rPr>
      </w:pPr>
      <w:r w:rsidRPr="00CD6CC7">
        <w:rPr>
          <w:lang w:val="nb-NO"/>
        </w:rPr>
        <w:t>Felttoget til farao Sjisjak (Sheshonq I) i 925 bekreftes av en inskripsjon.</w:t>
      </w:r>
    </w:p>
    <w:p w14:paraId="7B851786" w14:textId="4C43C784" w:rsidR="00CD6CC7" w:rsidRPr="00CD6CC7" w:rsidRDefault="00CD6CC7" w:rsidP="00805613">
      <w:pPr>
        <w:pStyle w:val="ListBullet"/>
        <w:rPr>
          <w:lang w:val="nb-NO"/>
        </w:rPr>
      </w:pPr>
      <w:r w:rsidRPr="00CD6CC7">
        <w:rPr>
          <w:lang w:val="nb-NO"/>
        </w:rPr>
        <w:t>Paktsforbannelse: Beseiret av fiender (5. Mos 28:25, 2 Krøn 12:2)</w:t>
      </w:r>
    </w:p>
    <w:p w14:paraId="44A52E6F" w14:textId="7AEF8B6B" w:rsidR="00CD6CC7" w:rsidRPr="00805613" w:rsidRDefault="00CD6CC7" w:rsidP="003E696D">
      <w:pPr>
        <w:pStyle w:val="ListBullet"/>
        <w:rPr>
          <w:lang w:val="nb-NO"/>
        </w:rPr>
      </w:pPr>
      <w:r w:rsidRPr="00805613">
        <w:rPr>
          <w:lang w:val="nb-NO"/>
        </w:rPr>
        <w:t>Første, men ikke siste gang tempelet ranes (15:18, 2 Kg 14:14, 16:8,</w:t>
      </w:r>
      <w:r w:rsidR="00805613">
        <w:rPr>
          <w:lang w:val="nb-NO"/>
        </w:rPr>
        <w:t xml:space="preserve"> </w:t>
      </w:r>
      <w:r w:rsidRPr="00805613">
        <w:rPr>
          <w:lang w:val="nb-NO"/>
        </w:rPr>
        <w:t>18:15-16, 24:13, før den avgjørende i 2 Kg 25).</w:t>
      </w:r>
    </w:p>
    <w:p w14:paraId="0FF32ECB" w14:textId="34E538B3" w:rsidR="00CD6CC7" w:rsidRDefault="00CD6CC7" w:rsidP="00805613">
      <w:pPr>
        <w:pStyle w:val="ListBullet"/>
        <w:rPr>
          <w:lang w:val="nb-NO"/>
        </w:rPr>
      </w:pPr>
      <w:r w:rsidRPr="00CD6CC7">
        <w:rPr>
          <w:lang w:val="nb-NO"/>
        </w:rPr>
        <w:t>Det går fort nedover når de tilber andre guder. Gullalderen er allerede redusert til bronse. (v. 27)</w:t>
      </w:r>
    </w:p>
    <w:p w14:paraId="28EAAE31" w14:textId="77777777" w:rsidR="004441A3" w:rsidRPr="00CD6CC7" w:rsidRDefault="004441A3" w:rsidP="004441A3">
      <w:pPr>
        <w:pStyle w:val="ListBullet"/>
        <w:numPr>
          <w:ilvl w:val="0"/>
          <w:numId w:val="0"/>
        </w:numPr>
        <w:rPr>
          <w:lang w:val="nb-NO"/>
        </w:rPr>
      </w:pPr>
    </w:p>
    <w:p w14:paraId="7E2E73DD" w14:textId="23837D3C" w:rsidR="00CD6CC7" w:rsidRPr="00CD6CC7" w:rsidRDefault="00CD6CC7" w:rsidP="00445CDB">
      <w:pPr>
        <w:pStyle w:val="Heading2"/>
        <w:rPr>
          <w:lang w:val="nb-NO"/>
        </w:rPr>
      </w:pPr>
      <w:bookmarkStart w:id="26" w:name="_Toc191150661"/>
      <w:r w:rsidRPr="00CD6CC7">
        <w:rPr>
          <w:lang w:val="nb-NO"/>
        </w:rPr>
        <w:t>Omri av Israel (886-875)</w:t>
      </w:r>
      <w:r w:rsidR="00445CDB">
        <w:rPr>
          <w:lang w:val="nb-NO"/>
        </w:rPr>
        <w:t xml:space="preserve"> (</w:t>
      </w:r>
      <w:r w:rsidRPr="00CD6CC7">
        <w:rPr>
          <w:lang w:val="nb-NO"/>
        </w:rPr>
        <w:t>1 Kg 16:23-28</w:t>
      </w:r>
      <w:r w:rsidR="00445CDB">
        <w:rPr>
          <w:lang w:val="nb-NO"/>
        </w:rPr>
        <w:t>)</w:t>
      </w:r>
      <w:bookmarkEnd w:id="26"/>
    </w:p>
    <w:p w14:paraId="11B19C1C" w14:textId="58BCFD99" w:rsidR="00CD6CC7" w:rsidRPr="00CD6CC7" w:rsidRDefault="00CD6CC7" w:rsidP="00445CDB">
      <w:pPr>
        <w:pStyle w:val="ListBullet"/>
        <w:rPr>
          <w:lang w:val="nb-NO"/>
        </w:rPr>
      </w:pPr>
      <w:r w:rsidRPr="00CD6CC7">
        <w:rPr>
          <w:lang w:val="nb-NO"/>
        </w:rPr>
        <w:t>Gjør Samaria til hovedstad i Nordriket</w:t>
      </w:r>
    </w:p>
    <w:p w14:paraId="65BEA521" w14:textId="609F96B2" w:rsidR="00CD6CC7" w:rsidRPr="00CD6CC7" w:rsidRDefault="00CD6CC7" w:rsidP="00445CDB">
      <w:pPr>
        <w:pStyle w:val="ListBullet"/>
        <w:rPr>
          <w:lang w:val="nb-NO"/>
        </w:rPr>
      </w:pPr>
      <w:r w:rsidRPr="00CD6CC7">
        <w:rPr>
          <w:lang w:val="nb-NO"/>
        </w:rPr>
        <w:t>Israels nest lengste dynasti: Omri — Ahab — Ahasja — Joram (45 år)</w:t>
      </w:r>
      <w:r w:rsidR="00225FCE">
        <w:rPr>
          <w:lang w:val="nb-NO"/>
        </w:rPr>
        <w:t>.</w:t>
      </w:r>
    </w:p>
    <w:p w14:paraId="5DD1BD5A" w14:textId="3DC925C9" w:rsidR="00CD6CC7" w:rsidRPr="00CD6CC7" w:rsidRDefault="00CD6CC7" w:rsidP="00445CDB">
      <w:pPr>
        <w:pStyle w:val="ListBullet"/>
        <w:rPr>
          <w:lang w:val="nb-NO"/>
        </w:rPr>
      </w:pPr>
      <w:r w:rsidRPr="00CD6CC7">
        <w:rPr>
          <w:lang w:val="nb-NO"/>
        </w:rPr>
        <w:t>Eksterne bevis tyder på at Omri og Ahab gjorde Nordriket viktig internasjonalt. De er også de to første kongene som nevnes i andre tekster. Assyrerne kalte Israel for “Samaria” og “Omriland” så sent som i 722.</w:t>
      </w:r>
    </w:p>
    <w:p w14:paraId="525A01C8" w14:textId="3CC59DEB" w:rsidR="00CD6CC7" w:rsidRPr="00CD6CC7" w:rsidRDefault="00022095" w:rsidP="00445CDB">
      <w:pPr>
        <w:pStyle w:val="ListBullet"/>
        <w:rPr>
          <w:lang w:val="nb-NO"/>
        </w:rPr>
      </w:pPr>
      <w:r>
        <w:rPr>
          <w:lang w:val="nb-NO"/>
        </w:rPr>
        <w:t>D</w:t>
      </w:r>
      <w:r w:rsidR="00CD6CC7" w:rsidRPr="00CD6CC7">
        <w:rPr>
          <w:lang w:val="nb-NO"/>
        </w:rPr>
        <w:t xml:space="preserve">en verste </w:t>
      </w:r>
      <w:r>
        <w:rPr>
          <w:lang w:val="nb-NO"/>
        </w:rPr>
        <w:t xml:space="preserve">kongen </w:t>
      </w:r>
      <w:r w:rsidR="00CD6CC7" w:rsidRPr="00CD6CC7">
        <w:rPr>
          <w:lang w:val="nb-NO"/>
        </w:rPr>
        <w:t>så langt (v. 25)</w:t>
      </w:r>
      <w:r w:rsidR="00F16E2C">
        <w:rPr>
          <w:lang w:val="nb-NO"/>
        </w:rPr>
        <w:t>.</w:t>
      </w:r>
      <w:r w:rsidR="00CD6CC7" w:rsidRPr="00CD6CC7">
        <w:rPr>
          <w:lang w:val="nb-NO"/>
        </w:rPr>
        <w:t xml:space="preserve"> </w:t>
      </w:r>
      <w:r w:rsidR="00F16E2C">
        <w:rPr>
          <w:lang w:val="nb-NO"/>
        </w:rPr>
        <w:t>F</w:t>
      </w:r>
      <w:r w:rsidR="00CD6CC7" w:rsidRPr="00CD6CC7">
        <w:rPr>
          <w:lang w:val="nb-NO"/>
        </w:rPr>
        <w:t>år lite plass i Kongebøkene.</w:t>
      </w:r>
    </w:p>
    <w:p w14:paraId="6203388F" w14:textId="77777777" w:rsidR="00CD6CC7" w:rsidRPr="00CD6CC7" w:rsidRDefault="00CD6CC7" w:rsidP="00CD6CC7">
      <w:pPr>
        <w:rPr>
          <w:lang w:val="nb-NO"/>
        </w:rPr>
      </w:pPr>
      <w:r w:rsidRPr="00CD6CC7">
        <w:rPr>
          <w:lang w:val="nb-NO"/>
        </w:rPr>
        <w:t xml:space="preserve"> </w:t>
      </w:r>
    </w:p>
    <w:p w14:paraId="2E6EA75C" w14:textId="77777777" w:rsidR="00CD6CC7" w:rsidRPr="00CD6CC7" w:rsidRDefault="00CD6CC7" w:rsidP="00445CDB">
      <w:pPr>
        <w:pStyle w:val="Heading2"/>
        <w:rPr>
          <w:lang w:val="nb-NO"/>
        </w:rPr>
      </w:pPr>
      <w:bookmarkStart w:id="27" w:name="_Toc191150662"/>
      <w:r w:rsidRPr="00CD6CC7">
        <w:rPr>
          <w:lang w:val="nb-NO"/>
        </w:rPr>
        <w:t>Mesjastelen (ca. 840)</w:t>
      </w:r>
      <w:bookmarkEnd w:id="27"/>
    </w:p>
    <w:p w14:paraId="6617499D" w14:textId="77777777" w:rsidR="00CD6CC7" w:rsidRPr="00445CDB" w:rsidRDefault="00CD6CC7" w:rsidP="00CD6CC7">
      <w:pPr>
        <w:rPr>
          <w:i/>
          <w:iCs/>
          <w:lang w:val="nb-NO"/>
        </w:rPr>
      </w:pPr>
      <w:r w:rsidRPr="00445CDB">
        <w:rPr>
          <w:i/>
          <w:iCs/>
          <w:lang w:val="nb-NO"/>
        </w:rPr>
        <w:t>“Omri var konge av Israel, og han undertrykte Moab i mange dager da Kemosj var sint på sitt land.”</w:t>
      </w:r>
    </w:p>
    <w:p w14:paraId="266FFA08" w14:textId="77777777" w:rsidR="00CD6CC7" w:rsidRPr="00620BD8" w:rsidRDefault="00CD6CC7" w:rsidP="00CD6CC7">
      <w:pPr>
        <w:rPr>
          <w:lang w:val="nb-NO"/>
        </w:rPr>
      </w:pPr>
      <w:r w:rsidRPr="00445CDB">
        <w:rPr>
          <w:i/>
          <w:iCs/>
          <w:lang w:val="nb-NO"/>
        </w:rPr>
        <w:t>“Mesja, kongen i Moab, drev med saueavl. Han pleide å betale Israels konge hundre tusen lam og ull av hundre tusen værer i skatt. Men da Ahab døde, gjorde kongen i Moab opprør mot kongen i Israel.”</w:t>
      </w:r>
      <w:r w:rsidRPr="00CD6CC7">
        <w:rPr>
          <w:lang w:val="nb-NO"/>
        </w:rPr>
        <w:t xml:space="preserve"> </w:t>
      </w:r>
      <w:r w:rsidRPr="00620BD8">
        <w:rPr>
          <w:lang w:val="nb-NO"/>
        </w:rPr>
        <w:t>(2 Kong 3:4-5)</w:t>
      </w:r>
    </w:p>
    <w:p w14:paraId="30D7D142" w14:textId="77777777" w:rsidR="00CD6CC7" w:rsidRPr="00620BD8" w:rsidRDefault="00CD6CC7" w:rsidP="00CD6CC7">
      <w:pPr>
        <w:rPr>
          <w:lang w:val="nb-NO"/>
        </w:rPr>
      </w:pPr>
      <w:r w:rsidRPr="00620BD8">
        <w:rPr>
          <w:lang w:val="nb-NO"/>
        </w:rPr>
        <w:t xml:space="preserve"> </w:t>
      </w:r>
    </w:p>
    <w:p w14:paraId="70C3FF84" w14:textId="50678DFC" w:rsidR="00CD6CC7" w:rsidRPr="00620BD8" w:rsidRDefault="00CD6CC7" w:rsidP="00556D07">
      <w:pPr>
        <w:pStyle w:val="Heading2"/>
        <w:rPr>
          <w:lang w:val="nb-NO"/>
        </w:rPr>
      </w:pPr>
      <w:bookmarkStart w:id="28" w:name="_Toc191150663"/>
      <w:r w:rsidRPr="00620BD8">
        <w:rPr>
          <w:lang w:val="nb-NO"/>
        </w:rPr>
        <w:t>Ahab av Israel (875-853)</w:t>
      </w:r>
      <w:r w:rsidR="00556D07">
        <w:rPr>
          <w:lang w:val="nb-NO"/>
        </w:rPr>
        <w:t xml:space="preserve"> (</w:t>
      </w:r>
      <w:r w:rsidRPr="00620BD8">
        <w:rPr>
          <w:lang w:val="nb-NO"/>
        </w:rPr>
        <w:t>1 Kg 16:29 - 22:40</w:t>
      </w:r>
      <w:r w:rsidR="00556D07">
        <w:rPr>
          <w:lang w:val="nb-NO"/>
        </w:rPr>
        <w:t>)</w:t>
      </w:r>
      <w:bookmarkEnd w:id="28"/>
    </w:p>
    <w:p w14:paraId="51789336" w14:textId="7768FF25" w:rsidR="00CD6CC7" w:rsidRPr="00620BD8" w:rsidRDefault="00CD6CC7" w:rsidP="00556D07">
      <w:pPr>
        <w:pStyle w:val="ListBullet"/>
        <w:rPr>
          <w:lang w:val="nb-NO"/>
        </w:rPr>
      </w:pPr>
      <w:r w:rsidRPr="00620BD8">
        <w:rPr>
          <w:lang w:val="nb-NO"/>
        </w:rPr>
        <w:t>Nordrikets verste konge (16:30-33, 21:25-26). Innfører Baal-dyrkelsen igjen (ikke nevnt siden før Saul i 1. Sam 7).</w:t>
      </w:r>
    </w:p>
    <w:p w14:paraId="19B464AC" w14:textId="6FDE6EBE" w:rsidR="00CD6CC7" w:rsidRPr="00620BD8" w:rsidRDefault="00CD6CC7" w:rsidP="00556D07">
      <w:pPr>
        <w:pStyle w:val="ListBullet"/>
        <w:rPr>
          <w:lang w:val="nb-NO"/>
        </w:rPr>
      </w:pPr>
      <w:r w:rsidRPr="00620BD8">
        <w:rPr>
          <w:lang w:val="nb-NO"/>
        </w:rPr>
        <w:t xml:space="preserve">Gift med Jesabel, prinsesse av Sidon (Fønikia). Trolig </w:t>
      </w:r>
      <w:r w:rsidR="00762D50">
        <w:rPr>
          <w:lang w:val="nb-NO"/>
        </w:rPr>
        <w:t xml:space="preserve">pga. </w:t>
      </w:r>
      <w:r w:rsidRPr="00620BD8">
        <w:rPr>
          <w:lang w:val="nb-NO"/>
        </w:rPr>
        <w:t>henne at Baal-dyrkelsen kom inn. (16:31, 21:25)</w:t>
      </w:r>
    </w:p>
    <w:p w14:paraId="3886DD19" w14:textId="36B61305" w:rsidR="00CD6CC7" w:rsidRPr="00620BD8" w:rsidRDefault="00CD6CC7" w:rsidP="00556D07">
      <w:pPr>
        <w:pStyle w:val="ListBullet"/>
        <w:rPr>
          <w:lang w:val="nb-NO"/>
        </w:rPr>
      </w:pPr>
      <w:r w:rsidRPr="00620BD8">
        <w:rPr>
          <w:lang w:val="nb-NO"/>
        </w:rPr>
        <w:t>Stor befolkningsvekst på 800-tallet, og Samaria, Megiddo og Hasor ble mye større.</w:t>
      </w:r>
    </w:p>
    <w:p w14:paraId="28DCCDEB" w14:textId="3D170277" w:rsidR="00CD6CC7" w:rsidRPr="00620BD8" w:rsidRDefault="00CD6CC7" w:rsidP="00556D07">
      <w:pPr>
        <w:pStyle w:val="ListBullet"/>
        <w:rPr>
          <w:lang w:val="nb-NO"/>
        </w:rPr>
      </w:pPr>
      <w:r w:rsidRPr="00620BD8">
        <w:rPr>
          <w:lang w:val="nb-NO"/>
        </w:rPr>
        <w:lastRenderedPageBreak/>
        <w:t xml:space="preserve">Får mange kapitler </w:t>
      </w:r>
      <w:r w:rsidR="00762D50">
        <w:rPr>
          <w:lang w:val="nb-NO"/>
        </w:rPr>
        <w:t xml:space="preserve">pga. </w:t>
      </w:r>
      <w:r w:rsidRPr="00620BD8">
        <w:rPr>
          <w:lang w:val="nb-NO"/>
        </w:rPr>
        <w:t>Elia. Ser ut til å understreke faren Israel stod overfor under Ahab.</w:t>
      </w:r>
    </w:p>
    <w:p w14:paraId="39D46EF0" w14:textId="77777777" w:rsidR="00CD6CC7" w:rsidRPr="00620BD8" w:rsidRDefault="00CD6CC7" w:rsidP="00CD6CC7">
      <w:pPr>
        <w:rPr>
          <w:lang w:val="nb-NO"/>
        </w:rPr>
      </w:pPr>
      <w:r w:rsidRPr="00620BD8">
        <w:rPr>
          <w:lang w:val="nb-NO"/>
        </w:rPr>
        <w:t xml:space="preserve"> </w:t>
      </w:r>
    </w:p>
    <w:p w14:paraId="25B0BA5E" w14:textId="77777777" w:rsidR="00CD6CC7" w:rsidRPr="00620BD8" w:rsidRDefault="00CD6CC7" w:rsidP="00556D07">
      <w:pPr>
        <w:pStyle w:val="Heading2"/>
        <w:rPr>
          <w:lang w:val="nb-NO"/>
        </w:rPr>
      </w:pPr>
      <w:bookmarkStart w:id="29" w:name="_Toc191150664"/>
      <w:r w:rsidRPr="00620BD8">
        <w:rPr>
          <w:lang w:val="nb-NO"/>
        </w:rPr>
        <w:t>Baal-tilbedelse</w:t>
      </w:r>
      <w:bookmarkEnd w:id="29"/>
    </w:p>
    <w:p w14:paraId="454E14D9" w14:textId="5C355898" w:rsidR="00CD6CC7" w:rsidRPr="00620BD8" w:rsidRDefault="00CD6CC7" w:rsidP="003118A2">
      <w:pPr>
        <w:pStyle w:val="ListBullet"/>
        <w:rPr>
          <w:lang w:val="nb-NO"/>
        </w:rPr>
      </w:pPr>
      <w:r w:rsidRPr="00620BD8">
        <w:rPr>
          <w:lang w:val="nb-NO"/>
        </w:rPr>
        <w:t>Baal var en av de viktigste gudene i det gamle Midtøsten. Navnet betyr</w:t>
      </w:r>
      <w:r w:rsidR="003118A2">
        <w:rPr>
          <w:lang w:val="nb-NO"/>
        </w:rPr>
        <w:t xml:space="preserve"> </w:t>
      </w:r>
      <w:r w:rsidRPr="00620BD8">
        <w:rPr>
          <w:lang w:val="nb-NO"/>
        </w:rPr>
        <w:t>herre/eier/ektemann. Også kalt Hadad.</w:t>
      </w:r>
    </w:p>
    <w:p w14:paraId="5F82A478" w14:textId="77777777" w:rsidR="00CD6CC7" w:rsidRPr="00620BD8" w:rsidRDefault="00CD6CC7" w:rsidP="003118A2">
      <w:pPr>
        <w:pStyle w:val="ListBullet"/>
        <w:rPr>
          <w:lang w:val="nb-NO"/>
        </w:rPr>
      </w:pPr>
      <w:r w:rsidRPr="00620BD8">
        <w:rPr>
          <w:lang w:val="nb-NO"/>
        </w:rPr>
        <w:t>Gud for fruktbarhet, storm og regn.</w:t>
      </w:r>
    </w:p>
    <w:p w14:paraId="31EC6F0E" w14:textId="77777777" w:rsidR="00CD6CC7" w:rsidRPr="00620BD8" w:rsidRDefault="00CD6CC7" w:rsidP="003118A2">
      <w:pPr>
        <w:pStyle w:val="ListBullet"/>
        <w:rPr>
          <w:lang w:val="nb-NO"/>
        </w:rPr>
      </w:pPr>
      <w:r w:rsidRPr="00620BD8">
        <w:rPr>
          <w:lang w:val="nb-NO"/>
        </w:rPr>
        <w:t>Tilbedelsen innebar selvskading, rituell  prostitusjon — t.o.m. barneofringer (Jer 19:5, 32:35).</w:t>
      </w:r>
    </w:p>
    <w:p w14:paraId="35BC4DD4" w14:textId="2CC864C9" w:rsidR="00CD6CC7" w:rsidRPr="00620BD8" w:rsidRDefault="00CD6CC7" w:rsidP="003118A2">
      <w:pPr>
        <w:pStyle w:val="Heading2"/>
        <w:rPr>
          <w:lang w:val="nb-NO"/>
        </w:rPr>
      </w:pPr>
      <w:bookmarkStart w:id="30" w:name="_Toc191150665"/>
      <w:r w:rsidRPr="00620BD8">
        <w:rPr>
          <w:lang w:val="nb-NO"/>
        </w:rPr>
        <w:t>Hovedpersonene i 1 Kongebok 17-22</w:t>
      </w:r>
      <w:bookmarkEnd w:id="30"/>
    </w:p>
    <w:p w14:paraId="3D464064" w14:textId="77777777" w:rsidR="00CD6CC7" w:rsidRPr="00620BD8" w:rsidRDefault="00CD6CC7" w:rsidP="009952E1">
      <w:pPr>
        <w:pStyle w:val="ListBullet"/>
        <w:rPr>
          <w:lang w:val="nb-NO"/>
        </w:rPr>
      </w:pPr>
      <w:r w:rsidRPr="00620BD8">
        <w:rPr>
          <w:lang w:val="nb-NO"/>
        </w:rPr>
        <w:t>Den onde kong Ahab</w:t>
      </w:r>
    </w:p>
    <w:p w14:paraId="50B531C6" w14:textId="77777777" w:rsidR="00CD6CC7" w:rsidRPr="00620BD8" w:rsidRDefault="00CD6CC7" w:rsidP="009952E1">
      <w:pPr>
        <w:pStyle w:val="ListBullet"/>
        <w:rPr>
          <w:lang w:val="nb-NO"/>
        </w:rPr>
      </w:pPr>
      <w:r w:rsidRPr="00620BD8">
        <w:rPr>
          <w:lang w:val="nb-NO"/>
        </w:rPr>
        <w:t>Den enda ondere dronning Jesabel</w:t>
      </w:r>
    </w:p>
    <w:p w14:paraId="7C5ADAC5" w14:textId="77777777" w:rsidR="00CD6CC7" w:rsidRPr="00620BD8" w:rsidRDefault="00CD6CC7" w:rsidP="009952E1">
      <w:pPr>
        <w:pStyle w:val="ListBullet"/>
        <w:rPr>
          <w:lang w:val="nb-NO"/>
        </w:rPr>
      </w:pPr>
      <w:r w:rsidRPr="00620BD8">
        <w:rPr>
          <w:lang w:val="nb-NO"/>
        </w:rPr>
        <w:t>Profeten Elia</w:t>
      </w:r>
    </w:p>
    <w:p w14:paraId="4487A915" w14:textId="77777777" w:rsidR="00CD6CC7" w:rsidRPr="00620BD8" w:rsidRDefault="00CD6CC7" w:rsidP="00CD6CC7">
      <w:pPr>
        <w:rPr>
          <w:lang w:val="nb-NO"/>
        </w:rPr>
      </w:pPr>
      <w:r w:rsidRPr="00620BD8">
        <w:rPr>
          <w:lang w:val="nb-NO"/>
        </w:rPr>
        <w:t xml:space="preserve"> </w:t>
      </w:r>
    </w:p>
    <w:p w14:paraId="236E6BAA" w14:textId="77777777" w:rsidR="00CD6CC7" w:rsidRPr="00620BD8" w:rsidRDefault="00CD6CC7" w:rsidP="009952E1">
      <w:pPr>
        <w:pStyle w:val="Heading2"/>
        <w:rPr>
          <w:lang w:val="nb-NO"/>
        </w:rPr>
      </w:pPr>
      <w:bookmarkStart w:id="31" w:name="_Toc191150666"/>
      <w:r w:rsidRPr="00620BD8">
        <w:rPr>
          <w:lang w:val="nb-NO"/>
        </w:rPr>
        <w:t>Elia (1 Kg 17 - 2 Kg 2)</w:t>
      </w:r>
      <w:bookmarkEnd w:id="31"/>
    </w:p>
    <w:p w14:paraId="5E2514D9" w14:textId="3E071BC0" w:rsidR="00CD6CC7" w:rsidRPr="00620BD8" w:rsidRDefault="00CD6CC7" w:rsidP="00CD6CC7">
      <w:pPr>
        <w:rPr>
          <w:lang w:val="nb-NO"/>
        </w:rPr>
      </w:pPr>
      <w:r w:rsidRPr="00620BD8">
        <w:rPr>
          <w:lang w:val="nb-NO"/>
        </w:rPr>
        <w:t>1.</w:t>
      </w:r>
      <w:r w:rsidR="009952E1">
        <w:rPr>
          <w:lang w:val="nb-NO"/>
        </w:rPr>
        <w:t xml:space="preserve"> </w:t>
      </w:r>
      <w:r w:rsidRPr="00620BD8">
        <w:rPr>
          <w:lang w:val="nb-NO"/>
        </w:rPr>
        <w:t>Varsler tørke i ca. tre år. Både en paktsforbannelse og for å vise at Baal ikke styrer regnet (</w:t>
      </w:r>
      <w:r w:rsidR="00DB3E7B">
        <w:rPr>
          <w:lang w:val="nb-NO"/>
        </w:rPr>
        <w:t xml:space="preserve">kap. </w:t>
      </w:r>
      <w:r w:rsidRPr="00620BD8">
        <w:rPr>
          <w:lang w:val="nb-NO"/>
        </w:rPr>
        <w:t>17)</w:t>
      </w:r>
    </w:p>
    <w:p w14:paraId="4F9DBC98" w14:textId="3DBE6FC5" w:rsidR="00CD6CC7" w:rsidRPr="00620BD8" w:rsidRDefault="00CD6CC7" w:rsidP="00CD6CC7">
      <w:pPr>
        <w:rPr>
          <w:lang w:val="nb-NO"/>
        </w:rPr>
      </w:pPr>
      <w:r w:rsidRPr="00620BD8">
        <w:rPr>
          <w:lang w:val="nb-NO"/>
        </w:rPr>
        <w:t>2.</w:t>
      </w:r>
      <w:r w:rsidR="009952E1">
        <w:rPr>
          <w:lang w:val="nb-NO"/>
        </w:rPr>
        <w:t xml:space="preserve"> </w:t>
      </w:r>
      <w:r w:rsidRPr="00620BD8">
        <w:rPr>
          <w:lang w:val="nb-NO"/>
        </w:rPr>
        <w:t>Gjør et brødunder hos en enke i Sidon (</w:t>
      </w:r>
      <w:r w:rsidR="00DB3E7B">
        <w:rPr>
          <w:lang w:val="nb-NO"/>
        </w:rPr>
        <w:t xml:space="preserve">kap. </w:t>
      </w:r>
      <w:r w:rsidRPr="00620BD8">
        <w:rPr>
          <w:lang w:val="nb-NO"/>
        </w:rPr>
        <w:t>17)</w:t>
      </w:r>
    </w:p>
    <w:p w14:paraId="71590568" w14:textId="2718D132" w:rsidR="00CD6CC7" w:rsidRPr="00620BD8" w:rsidRDefault="00CD6CC7" w:rsidP="00CD6CC7">
      <w:pPr>
        <w:rPr>
          <w:lang w:val="nb-NO"/>
        </w:rPr>
      </w:pPr>
      <w:r w:rsidRPr="00620BD8">
        <w:rPr>
          <w:lang w:val="nb-NO"/>
        </w:rPr>
        <w:t>3.</w:t>
      </w:r>
      <w:r w:rsidR="009952E1">
        <w:rPr>
          <w:lang w:val="nb-NO"/>
        </w:rPr>
        <w:t xml:space="preserve"> </w:t>
      </w:r>
      <w:r w:rsidRPr="00620BD8">
        <w:rPr>
          <w:lang w:val="nb-NO"/>
        </w:rPr>
        <w:t>Vekker opp hennes døde sønn (</w:t>
      </w:r>
      <w:r w:rsidR="00DB3E7B">
        <w:rPr>
          <w:lang w:val="nb-NO"/>
        </w:rPr>
        <w:t xml:space="preserve">kap. </w:t>
      </w:r>
      <w:r w:rsidRPr="00620BD8">
        <w:rPr>
          <w:lang w:val="nb-NO"/>
        </w:rPr>
        <w:t>17)</w:t>
      </w:r>
    </w:p>
    <w:p w14:paraId="7F316016" w14:textId="68FC9809" w:rsidR="00CD6CC7" w:rsidRPr="00620BD8" w:rsidRDefault="00CD6CC7" w:rsidP="00CD6CC7">
      <w:pPr>
        <w:rPr>
          <w:lang w:val="nb-NO"/>
        </w:rPr>
      </w:pPr>
      <w:r w:rsidRPr="00620BD8">
        <w:rPr>
          <w:lang w:val="nb-NO"/>
        </w:rPr>
        <w:t>4.</w:t>
      </w:r>
      <w:r w:rsidR="009952E1">
        <w:rPr>
          <w:lang w:val="nb-NO"/>
        </w:rPr>
        <w:t xml:space="preserve"> </w:t>
      </w:r>
      <w:r w:rsidRPr="00620BD8">
        <w:rPr>
          <w:lang w:val="nb-NO"/>
        </w:rPr>
        <w:t>Utfordrer Baal-profetene på Karmel og gjør ende på Baal- tilbedelsen — så regnet kommer (</w:t>
      </w:r>
      <w:r w:rsidR="00DB3E7B">
        <w:rPr>
          <w:lang w:val="nb-NO"/>
        </w:rPr>
        <w:t xml:space="preserve">kap. </w:t>
      </w:r>
      <w:r w:rsidRPr="00620BD8">
        <w:rPr>
          <w:lang w:val="nb-NO"/>
        </w:rPr>
        <w:t>18)</w:t>
      </w:r>
    </w:p>
    <w:p w14:paraId="24402F32" w14:textId="5FF1C4D7" w:rsidR="00CD6CC7" w:rsidRPr="00620BD8" w:rsidRDefault="00CD6CC7" w:rsidP="00CD6CC7">
      <w:pPr>
        <w:rPr>
          <w:lang w:val="nb-NO"/>
        </w:rPr>
      </w:pPr>
      <w:r w:rsidRPr="00620BD8">
        <w:rPr>
          <w:lang w:val="nb-NO"/>
        </w:rPr>
        <w:t>5.</w:t>
      </w:r>
      <w:r w:rsidR="009952E1">
        <w:rPr>
          <w:lang w:val="nb-NO"/>
        </w:rPr>
        <w:t xml:space="preserve"> </w:t>
      </w:r>
      <w:r w:rsidRPr="00620BD8">
        <w:rPr>
          <w:lang w:val="nb-NO"/>
        </w:rPr>
        <w:t>Gir Ahab domsordet om at dynastiet hans skal ende (</w:t>
      </w:r>
      <w:r w:rsidR="00DB3E7B">
        <w:rPr>
          <w:lang w:val="nb-NO"/>
        </w:rPr>
        <w:t xml:space="preserve">kap. </w:t>
      </w:r>
      <w:r w:rsidRPr="00620BD8">
        <w:rPr>
          <w:lang w:val="nb-NO"/>
        </w:rPr>
        <w:t>21)</w:t>
      </w:r>
    </w:p>
    <w:p w14:paraId="4D5F46BD" w14:textId="39FEE231" w:rsidR="00CD6CC7" w:rsidRPr="00620BD8" w:rsidRDefault="00CD6CC7" w:rsidP="00CD6CC7">
      <w:pPr>
        <w:rPr>
          <w:lang w:val="nb-NO"/>
        </w:rPr>
      </w:pPr>
      <w:r w:rsidRPr="00620BD8">
        <w:rPr>
          <w:lang w:val="nb-NO"/>
        </w:rPr>
        <w:t>6.</w:t>
      </w:r>
      <w:r w:rsidR="009952E1">
        <w:rPr>
          <w:lang w:val="nb-NO"/>
        </w:rPr>
        <w:t xml:space="preserve"> </w:t>
      </w:r>
      <w:r w:rsidRPr="00620BD8">
        <w:rPr>
          <w:lang w:val="nb-NO"/>
        </w:rPr>
        <w:t xml:space="preserve">Varsler kong Ahasjas død </w:t>
      </w:r>
      <w:r w:rsidR="00762D50">
        <w:rPr>
          <w:lang w:val="nb-NO"/>
        </w:rPr>
        <w:t xml:space="preserve">pga. </w:t>
      </w:r>
      <w:r w:rsidRPr="00620BD8">
        <w:rPr>
          <w:lang w:val="nb-NO"/>
        </w:rPr>
        <w:t>avgudsdyrkelse og ild fra himmelen slår ned over Ahasjas menn — kongen må ikke tro han kan kommandere Guds profet (2 Kong 1)</w:t>
      </w:r>
    </w:p>
    <w:p w14:paraId="5B2995A1" w14:textId="40E95039" w:rsidR="00CD6CC7" w:rsidRPr="00620BD8" w:rsidRDefault="00CD6CC7" w:rsidP="00CD6CC7">
      <w:pPr>
        <w:rPr>
          <w:lang w:val="nb-NO"/>
        </w:rPr>
      </w:pPr>
      <w:r w:rsidRPr="00620BD8">
        <w:rPr>
          <w:lang w:val="nb-NO"/>
        </w:rPr>
        <w:t>7.</w:t>
      </w:r>
      <w:r w:rsidR="009952E1">
        <w:rPr>
          <w:lang w:val="nb-NO"/>
        </w:rPr>
        <w:t xml:space="preserve"> </w:t>
      </w:r>
      <w:r w:rsidRPr="00620BD8">
        <w:rPr>
          <w:lang w:val="nb-NO"/>
        </w:rPr>
        <w:t>Går over Jordan (2 Kong 2)</w:t>
      </w:r>
    </w:p>
    <w:p w14:paraId="655E1A93" w14:textId="033067DF" w:rsidR="00CD6CC7" w:rsidRPr="00620BD8" w:rsidRDefault="00CD6CC7" w:rsidP="00CD6CC7">
      <w:pPr>
        <w:rPr>
          <w:lang w:val="nb-NO"/>
        </w:rPr>
      </w:pPr>
      <w:r w:rsidRPr="00620BD8">
        <w:rPr>
          <w:lang w:val="nb-NO"/>
        </w:rPr>
        <w:t>8.</w:t>
      </w:r>
      <w:r w:rsidR="009952E1">
        <w:rPr>
          <w:lang w:val="nb-NO"/>
        </w:rPr>
        <w:t xml:space="preserve"> </w:t>
      </w:r>
      <w:r w:rsidRPr="00620BD8">
        <w:rPr>
          <w:lang w:val="nb-NO"/>
        </w:rPr>
        <w:t>Tas opp til himmelen i en ildvogn (2 Kong 2)</w:t>
      </w:r>
    </w:p>
    <w:p w14:paraId="662E787B" w14:textId="77777777" w:rsidR="00CD6CC7" w:rsidRPr="00620BD8" w:rsidRDefault="00CD6CC7" w:rsidP="00CD6CC7">
      <w:pPr>
        <w:rPr>
          <w:lang w:val="nb-NO"/>
        </w:rPr>
      </w:pPr>
      <w:r w:rsidRPr="00620BD8">
        <w:rPr>
          <w:lang w:val="nb-NO"/>
        </w:rPr>
        <w:t xml:space="preserve"> </w:t>
      </w:r>
    </w:p>
    <w:p w14:paraId="1FD0E2EC" w14:textId="77777777" w:rsidR="00CD6CC7" w:rsidRPr="00620BD8" w:rsidRDefault="00CD6CC7" w:rsidP="009952E1">
      <w:pPr>
        <w:pStyle w:val="Heading2"/>
        <w:rPr>
          <w:lang w:val="nb-NO"/>
        </w:rPr>
      </w:pPr>
      <w:bookmarkStart w:id="32" w:name="_Toc191150667"/>
      <w:r w:rsidRPr="00620BD8">
        <w:rPr>
          <w:lang w:val="nb-NO"/>
        </w:rPr>
        <w:lastRenderedPageBreak/>
        <w:t>Elia på Horeb/Sinai (1 Kg 19)</w:t>
      </w:r>
      <w:bookmarkEnd w:id="32"/>
    </w:p>
    <w:p w14:paraId="2B9E4237" w14:textId="671E8C14" w:rsidR="00CD6CC7" w:rsidRPr="00620BD8" w:rsidRDefault="00CD6CC7" w:rsidP="00CD6CC7">
      <w:pPr>
        <w:rPr>
          <w:lang w:val="nb-NO"/>
        </w:rPr>
      </w:pPr>
      <w:r w:rsidRPr="00620BD8">
        <w:rPr>
          <w:lang w:val="nb-NO"/>
        </w:rPr>
        <w:t>1.</w:t>
      </w:r>
      <w:r w:rsidR="009952E1">
        <w:rPr>
          <w:lang w:val="nb-NO"/>
        </w:rPr>
        <w:t xml:space="preserve"> </w:t>
      </w:r>
      <w:r w:rsidRPr="00620BD8">
        <w:rPr>
          <w:lang w:val="nb-NO"/>
        </w:rPr>
        <w:t xml:space="preserve">Ble han redd (fleste oversettelser, LXX), eller “så han det”? (MT, KJV, WEB, ASV) (Heb: Tvetydig uten vokaltegn). Hvorfor bli redd etter seieren i </w:t>
      </w:r>
      <w:r w:rsidR="00DB3E7B">
        <w:rPr>
          <w:lang w:val="nb-NO"/>
        </w:rPr>
        <w:t xml:space="preserve">kap. </w:t>
      </w:r>
      <w:r w:rsidRPr="00620BD8">
        <w:rPr>
          <w:lang w:val="nb-NO"/>
        </w:rPr>
        <w:t>18?</w:t>
      </w:r>
    </w:p>
    <w:p w14:paraId="715F0095" w14:textId="47346067" w:rsidR="00CD6CC7" w:rsidRPr="0075387F" w:rsidRDefault="00CD6CC7" w:rsidP="0075387F">
      <w:pPr>
        <w:pStyle w:val="ListBullet"/>
        <w:rPr>
          <w:lang w:val="nb-NO"/>
        </w:rPr>
      </w:pPr>
      <w:r w:rsidRPr="00620BD8">
        <w:rPr>
          <w:lang w:val="nb-NO"/>
        </w:rPr>
        <w:t xml:space="preserve">Han drar til “Guds fjell”, der Gud hadde åpenbart seg på en mektig måte i 2. </w:t>
      </w:r>
      <w:r w:rsidRPr="0075387F">
        <w:rPr>
          <w:lang w:val="nb-NO"/>
        </w:rPr>
        <w:t>Mosebok.</w:t>
      </w:r>
    </w:p>
    <w:p w14:paraId="64A654B4" w14:textId="537883DC" w:rsidR="00CD6CC7" w:rsidRPr="00620BD8" w:rsidRDefault="00CD6CC7" w:rsidP="00CD6CC7">
      <w:pPr>
        <w:rPr>
          <w:lang w:val="nb-NO"/>
        </w:rPr>
      </w:pPr>
      <w:r w:rsidRPr="00620BD8">
        <w:rPr>
          <w:lang w:val="nb-NO"/>
        </w:rPr>
        <w:t>2.</w:t>
      </w:r>
      <w:r w:rsidR="0075387F">
        <w:rPr>
          <w:lang w:val="nb-NO"/>
        </w:rPr>
        <w:t xml:space="preserve"> </w:t>
      </w:r>
      <w:r w:rsidRPr="00620BD8">
        <w:rPr>
          <w:lang w:val="nb-NO"/>
        </w:rPr>
        <w:t>Er han lei av livet, eller han er frustrert over at folket aldri hører på profetene? (v. 4, 10)</w:t>
      </w:r>
    </w:p>
    <w:p w14:paraId="5C0C71E7" w14:textId="0641FCFE" w:rsidR="00CD6CC7" w:rsidRPr="00620BD8" w:rsidRDefault="00CD6CC7" w:rsidP="0075387F">
      <w:pPr>
        <w:pStyle w:val="ListBullet"/>
        <w:rPr>
          <w:lang w:val="nb-NO"/>
        </w:rPr>
      </w:pPr>
      <w:r w:rsidRPr="00620BD8">
        <w:rPr>
          <w:lang w:val="nb-NO"/>
        </w:rPr>
        <w:t>Svaret hans (v. 10, 14) er uansett overdrevent negativt i lys av 18:30-32 og 39.</w:t>
      </w:r>
    </w:p>
    <w:p w14:paraId="647A9610" w14:textId="609230D1" w:rsidR="00CD6CC7" w:rsidRPr="00620BD8" w:rsidRDefault="00CD6CC7" w:rsidP="00CD6CC7">
      <w:pPr>
        <w:rPr>
          <w:lang w:val="nb-NO"/>
        </w:rPr>
      </w:pPr>
      <w:r w:rsidRPr="00620BD8">
        <w:rPr>
          <w:lang w:val="nb-NO"/>
        </w:rPr>
        <w:t>3.</w:t>
      </w:r>
      <w:r w:rsidR="0075387F">
        <w:rPr>
          <w:lang w:val="nb-NO"/>
        </w:rPr>
        <w:t xml:space="preserve"> </w:t>
      </w:r>
      <w:r w:rsidRPr="00620BD8">
        <w:rPr>
          <w:lang w:val="nb-NO"/>
        </w:rPr>
        <w:t>Hører han “lyden av skjør stillhet” (NO11), “lyden av en stille susing” (NB88) eller “en svak, hviskende røst” (BGO)? (Lyd/stemme — samme ord i v. 13)</w:t>
      </w:r>
    </w:p>
    <w:p w14:paraId="06518FF1" w14:textId="77777777" w:rsidR="00CD6CC7" w:rsidRPr="00620BD8" w:rsidRDefault="00CD6CC7" w:rsidP="0075387F">
      <w:pPr>
        <w:pStyle w:val="Heading2"/>
        <w:rPr>
          <w:lang w:val="nb-NO"/>
        </w:rPr>
      </w:pPr>
      <w:bookmarkStart w:id="33" w:name="_Toc191150668"/>
      <w:r w:rsidRPr="00620BD8">
        <w:rPr>
          <w:lang w:val="nb-NO"/>
        </w:rPr>
        <w:t>Elia på Horeb/Sinai (1 Kg 19)</w:t>
      </w:r>
      <w:bookmarkEnd w:id="33"/>
    </w:p>
    <w:p w14:paraId="020BC23B" w14:textId="77777777" w:rsidR="00CD6CC7" w:rsidRPr="00620BD8" w:rsidRDefault="00CD6CC7" w:rsidP="00CD6CC7">
      <w:pPr>
        <w:rPr>
          <w:lang w:val="nb-NO"/>
        </w:rPr>
      </w:pPr>
      <w:r w:rsidRPr="00620BD8">
        <w:rPr>
          <w:lang w:val="nb-NO"/>
        </w:rPr>
        <w:t>Hva vil Gud egentlig formidle?</w:t>
      </w:r>
    </w:p>
    <w:p w14:paraId="18271552" w14:textId="61680F3C" w:rsidR="00CD6CC7" w:rsidRPr="00620BD8" w:rsidRDefault="00CD6CC7" w:rsidP="00CD6CC7">
      <w:pPr>
        <w:rPr>
          <w:lang w:val="nb-NO"/>
        </w:rPr>
      </w:pPr>
      <w:r w:rsidRPr="00620BD8">
        <w:rPr>
          <w:lang w:val="nb-NO"/>
        </w:rPr>
        <w:t>1.</w:t>
      </w:r>
      <w:r w:rsidR="0075387F">
        <w:rPr>
          <w:lang w:val="nb-NO"/>
        </w:rPr>
        <w:t xml:space="preserve"> </w:t>
      </w:r>
      <w:r w:rsidRPr="00620BD8">
        <w:rPr>
          <w:lang w:val="nb-NO"/>
        </w:rPr>
        <w:t>Elia blir bedt om å “stå foran Herren”, som er et uttrykk han selv bruker i 17:1 (“tjener”). Han reises opp igjen til kallet sitt.</w:t>
      </w:r>
    </w:p>
    <w:p w14:paraId="282B19E0" w14:textId="7F8B4FDB" w:rsidR="00CD6CC7" w:rsidRPr="00620BD8" w:rsidRDefault="00CD6CC7" w:rsidP="00CD6CC7">
      <w:pPr>
        <w:rPr>
          <w:lang w:val="nb-NO"/>
        </w:rPr>
      </w:pPr>
      <w:r w:rsidRPr="00620BD8">
        <w:rPr>
          <w:lang w:val="nb-NO"/>
        </w:rPr>
        <w:t>2.</w:t>
      </w:r>
      <w:r w:rsidR="0075387F">
        <w:rPr>
          <w:lang w:val="nb-NO"/>
        </w:rPr>
        <w:t xml:space="preserve"> </w:t>
      </w:r>
      <w:r w:rsidRPr="00620BD8">
        <w:rPr>
          <w:lang w:val="nb-NO"/>
        </w:rPr>
        <w:t xml:space="preserve">Selv om Gud har gjort store ting i </w:t>
      </w:r>
      <w:r w:rsidR="00DB3E7B">
        <w:rPr>
          <w:lang w:val="nb-NO"/>
        </w:rPr>
        <w:t xml:space="preserve">kap. </w:t>
      </w:r>
      <w:r w:rsidRPr="00620BD8">
        <w:rPr>
          <w:lang w:val="nb-NO"/>
        </w:rPr>
        <w:t>18 og i 2. Mosebok (på samme sted),</w:t>
      </w:r>
      <w:r w:rsidR="0075387F">
        <w:rPr>
          <w:lang w:val="nb-NO"/>
        </w:rPr>
        <w:t xml:space="preserve"> </w:t>
      </w:r>
      <w:r w:rsidRPr="00620BD8">
        <w:rPr>
          <w:lang w:val="nb-NO"/>
        </w:rPr>
        <w:t>viser han seg ikke alltid i det spektakulære.</w:t>
      </w:r>
    </w:p>
    <w:p w14:paraId="188C70DB" w14:textId="336FA248" w:rsidR="00CD6CC7" w:rsidRPr="00620BD8" w:rsidRDefault="00CD6CC7" w:rsidP="00CD6CC7">
      <w:pPr>
        <w:rPr>
          <w:lang w:val="nb-NO"/>
        </w:rPr>
      </w:pPr>
      <w:r w:rsidRPr="00620BD8">
        <w:rPr>
          <w:lang w:val="nb-NO"/>
        </w:rPr>
        <w:t>3.</w:t>
      </w:r>
      <w:r w:rsidR="0075387F">
        <w:rPr>
          <w:lang w:val="nb-NO"/>
        </w:rPr>
        <w:t xml:space="preserve"> </w:t>
      </w:r>
      <w:r w:rsidRPr="00620BD8">
        <w:rPr>
          <w:lang w:val="nb-NO"/>
        </w:rPr>
        <w:t>Gud stiller et spørsmål (to ganger), han refser ikke. Høres ikke ut til at Elia hadde trengt å dra (v. 13, 15). Handlet han basert på 17:3?</w:t>
      </w:r>
    </w:p>
    <w:p w14:paraId="5ED24A2A" w14:textId="1F301D57" w:rsidR="00CD6CC7" w:rsidRPr="00620BD8" w:rsidRDefault="00CD6CC7" w:rsidP="00CD6CC7">
      <w:pPr>
        <w:rPr>
          <w:lang w:val="nb-NO"/>
        </w:rPr>
      </w:pPr>
      <w:r w:rsidRPr="00620BD8">
        <w:rPr>
          <w:lang w:val="nb-NO"/>
        </w:rPr>
        <w:t>4.</w:t>
      </w:r>
      <w:r w:rsidR="0075387F">
        <w:rPr>
          <w:lang w:val="nb-NO"/>
        </w:rPr>
        <w:t xml:space="preserve"> </w:t>
      </w:r>
      <w:r w:rsidRPr="00620BD8">
        <w:rPr>
          <w:lang w:val="nb-NO"/>
        </w:rPr>
        <w:t>Løsningen på Israels frafall er politisk (= i det stille) framfor mirakuløs: Hasael, Jehu og Elisja. (v. 15-16) Elia selv kommer ikke til å oppleve at det skjer.</w:t>
      </w:r>
    </w:p>
    <w:p w14:paraId="44740779" w14:textId="6A87C6B9" w:rsidR="00CD6CC7" w:rsidRPr="00620BD8" w:rsidRDefault="00CD6CC7" w:rsidP="00CD6CC7">
      <w:pPr>
        <w:rPr>
          <w:lang w:val="nb-NO"/>
        </w:rPr>
      </w:pPr>
      <w:r w:rsidRPr="00620BD8">
        <w:rPr>
          <w:lang w:val="nb-NO"/>
        </w:rPr>
        <w:t>5.</w:t>
      </w:r>
      <w:r w:rsidR="0075387F">
        <w:rPr>
          <w:lang w:val="nb-NO"/>
        </w:rPr>
        <w:t xml:space="preserve"> </w:t>
      </w:r>
      <w:r w:rsidRPr="00620BD8">
        <w:rPr>
          <w:lang w:val="nb-NO"/>
        </w:rPr>
        <w:t>Elia er heller ikke alene, som han kanskje tror, men det finnes 7000 flere (= det stille) (v. 18). Disse er det verdt å kjempe for. Elia trengte å se ting fra Guds perspektiv og få et glimt av hele bildet.</w:t>
      </w:r>
    </w:p>
    <w:p w14:paraId="324F7B1C" w14:textId="77777777" w:rsidR="00CD6CC7" w:rsidRPr="00620BD8" w:rsidRDefault="00CD6CC7" w:rsidP="00CD6CC7">
      <w:pPr>
        <w:rPr>
          <w:lang w:val="nb-NO"/>
        </w:rPr>
      </w:pPr>
      <w:r w:rsidRPr="00620BD8">
        <w:rPr>
          <w:lang w:val="nb-NO"/>
        </w:rPr>
        <w:t xml:space="preserve"> </w:t>
      </w:r>
    </w:p>
    <w:p w14:paraId="2E32A5F5" w14:textId="77777777" w:rsidR="00CD6CC7" w:rsidRPr="00620BD8" w:rsidRDefault="00CD6CC7" w:rsidP="00AB3149">
      <w:pPr>
        <w:pStyle w:val="Heading2"/>
        <w:rPr>
          <w:lang w:val="nb-NO"/>
        </w:rPr>
      </w:pPr>
      <w:bookmarkStart w:id="34" w:name="_Toc191150669"/>
      <w:r w:rsidRPr="00620BD8">
        <w:rPr>
          <w:lang w:val="nb-NO"/>
        </w:rPr>
        <w:t>Vrien tekst nr. 1: Mika og de 400 profetene (1 Kg 22:1-28)</w:t>
      </w:r>
      <w:bookmarkEnd w:id="34"/>
    </w:p>
    <w:p w14:paraId="4A73DA12" w14:textId="7A96ACA1" w:rsidR="00CD6CC7" w:rsidRPr="00AB3149" w:rsidRDefault="00CD6CC7" w:rsidP="00CD6CC7">
      <w:pPr>
        <w:rPr>
          <w:b/>
          <w:bCs/>
          <w:lang w:val="nb-NO"/>
        </w:rPr>
      </w:pPr>
      <w:r w:rsidRPr="00AB3149">
        <w:rPr>
          <w:b/>
          <w:bCs/>
          <w:lang w:val="nb-NO"/>
        </w:rPr>
        <w:t>1.</w:t>
      </w:r>
      <w:r w:rsidR="00AB3149" w:rsidRPr="00AB3149">
        <w:rPr>
          <w:b/>
          <w:bCs/>
          <w:lang w:val="nb-NO"/>
        </w:rPr>
        <w:t xml:space="preserve"> </w:t>
      </w:r>
      <w:r w:rsidRPr="00AB3149">
        <w:rPr>
          <w:b/>
          <w:bCs/>
          <w:lang w:val="nb-NO"/>
        </w:rPr>
        <w:t>Er dette ekte eller falske profeter?</w:t>
      </w:r>
    </w:p>
    <w:p w14:paraId="5981D023" w14:textId="7F477B8A" w:rsidR="00CD6CC7" w:rsidRPr="00620BD8" w:rsidRDefault="00CD6CC7" w:rsidP="00CD6CC7">
      <w:pPr>
        <w:rPr>
          <w:lang w:val="nb-NO"/>
        </w:rPr>
      </w:pPr>
      <w:r w:rsidRPr="00620BD8">
        <w:rPr>
          <w:lang w:val="nb-NO"/>
        </w:rPr>
        <w:t>“Samlet profetene” (v. 6): Dette uttrykket brukes ellers bare i 18:20 (og 2. Krøn 18:5), hvor det er snakk om de 450 Baal-profetene og de 400 Asjera- profetene.</w:t>
      </w:r>
    </w:p>
    <w:p w14:paraId="641AA242" w14:textId="745B5B29" w:rsidR="00CD6CC7" w:rsidRPr="00620BD8" w:rsidRDefault="00CD6CC7" w:rsidP="00CD6CC7">
      <w:pPr>
        <w:rPr>
          <w:lang w:val="nb-NO"/>
        </w:rPr>
      </w:pPr>
      <w:r w:rsidRPr="00620BD8">
        <w:rPr>
          <w:lang w:val="nb-NO"/>
        </w:rPr>
        <w:lastRenderedPageBreak/>
        <w:t>De 400 Asjera-profetene møter aldri opp på Karmel! Trolig er dette de samme 400. Gir heller ikke mening at den avgudsdyrkende (dog angrende) Ahab hadde så mange ekte profeter rundt seg.</w:t>
      </w:r>
    </w:p>
    <w:p w14:paraId="6CCFAC1E" w14:textId="6FC538BD" w:rsidR="00CD6CC7" w:rsidRPr="00620BD8" w:rsidRDefault="00CD6CC7" w:rsidP="00CD6CC7">
      <w:pPr>
        <w:rPr>
          <w:lang w:val="nb-NO"/>
        </w:rPr>
      </w:pPr>
      <w:r w:rsidRPr="00620BD8">
        <w:rPr>
          <w:lang w:val="nb-NO"/>
        </w:rPr>
        <w:t>Profetene bruker først ‘Adonai’ (v. 6), og kanskje stusser Josjafat og etterspør en profet av Jahve (v. 7).</w:t>
      </w:r>
    </w:p>
    <w:p w14:paraId="760AFB8C" w14:textId="4A6DF254" w:rsidR="00CD6CC7" w:rsidRPr="00AB3149" w:rsidRDefault="00CD6CC7" w:rsidP="00CD6CC7">
      <w:pPr>
        <w:rPr>
          <w:b/>
          <w:bCs/>
          <w:lang w:val="nb-NO"/>
        </w:rPr>
      </w:pPr>
      <w:r w:rsidRPr="00AB3149">
        <w:rPr>
          <w:b/>
          <w:bCs/>
          <w:lang w:val="nb-NO"/>
        </w:rPr>
        <w:t>2.</w:t>
      </w:r>
      <w:r w:rsidR="00AB3149" w:rsidRPr="00AB3149">
        <w:rPr>
          <w:b/>
          <w:bCs/>
          <w:lang w:val="nb-NO"/>
        </w:rPr>
        <w:t xml:space="preserve"> </w:t>
      </w:r>
      <w:r w:rsidRPr="00AB3149">
        <w:rPr>
          <w:b/>
          <w:bCs/>
          <w:lang w:val="nb-NO"/>
        </w:rPr>
        <w:t>Hvorfor sender Gud “en løgnens ånd” i munnen på alle profetene? (v. 22-23)</w:t>
      </w:r>
    </w:p>
    <w:p w14:paraId="0FE54195" w14:textId="5B77B736" w:rsidR="00CD6CC7" w:rsidRPr="00620BD8" w:rsidRDefault="00CD6CC7" w:rsidP="00CD6CC7">
      <w:pPr>
        <w:rPr>
          <w:lang w:val="nb-NO"/>
        </w:rPr>
      </w:pPr>
      <w:r w:rsidRPr="00620BD8">
        <w:rPr>
          <w:lang w:val="nb-NO"/>
        </w:rPr>
        <w:t>Fordi det er Guds vilje at Ahab skal dø i denne krigen (v. 20). (Esek 14: Hvis noen med avguder i hjertet ber Jahve om råd, vil han ikke svare. Men han kan likevel lokke en falsk profet til å komme med et buds</w:t>
      </w:r>
      <w:r w:rsidR="00DB3E7B">
        <w:rPr>
          <w:lang w:val="nb-NO"/>
        </w:rPr>
        <w:t xml:space="preserve">kap </w:t>
      </w:r>
      <w:r w:rsidRPr="00620BD8">
        <w:rPr>
          <w:lang w:val="nb-NO"/>
        </w:rPr>
        <w:t>for å dømme begge.)</w:t>
      </w:r>
    </w:p>
    <w:p w14:paraId="69119E15" w14:textId="3167C411" w:rsidR="00CD6CC7" w:rsidRPr="00AB3149" w:rsidRDefault="00CD6CC7" w:rsidP="00CD6CC7">
      <w:pPr>
        <w:rPr>
          <w:b/>
          <w:bCs/>
          <w:lang w:val="nb-NO"/>
        </w:rPr>
      </w:pPr>
      <w:r w:rsidRPr="00AB3149">
        <w:rPr>
          <w:b/>
          <w:bCs/>
          <w:lang w:val="nb-NO"/>
        </w:rPr>
        <w:t>3.</w:t>
      </w:r>
      <w:r w:rsidR="00AB3149" w:rsidRPr="00AB3149">
        <w:rPr>
          <w:b/>
          <w:bCs/>
          <w:lang w:val="nb-NO"/>
        </w:rPr>
        <w:t xml:space="preserve"> </w:t>
      </w:r>
      <w:r w:rsidRPr="00AB3149">
        <w:rPr>
          <w:b/>
          <w:bCs/>
          <w:lang w:val="nb-NO"/>
        </w:rPr>
        <w:t>Hvorfor drar Ahab likevel i krigen?</w:t>
      </w:r>
    </w:p>
    <w:p w14:paraId="63EA8B3B" w14:textId="3FD86EAB" w:rsidR="00CD6CC7" w:rsidRPr="00620BD8" w:rsidRDefault="00CD6CC7" w:rsidP="00CD6CC7">
      <w:pPr>
        <w:rPr>
          <w:lang w:val="nb-NO"/>
        </w:rPr>
      </w:pPr>
      <w:r w:rsidRPr="00620BD8">
        <w:rPr>
          <w:lang w:val="nb-NO"/>
        </w:rPr>
        <w:t>Fordi 400 mot 1 har sagt han vinner, og denne ene har sagt to motstridende ting og kommer uansett alltid med negative budskap.</w:t>
      </w:r>
    </w:p>
    <w:p w14:paraId="37EC3D16" w14:textId="41812378" w:rsidR="00CD6CC7" w:rsidRPr="00AB3149" w:rsidRDefault="00CD6CC7" w:rsidP="00CD6CC7">
      <w:pPr>
        <w:rPr>
          <w:b/>
          <w:bCs/>
          <w:lang w:val="nb-NO"/>
        </w:rPr>
      </w:pPr>
      <w:r w:rsidRPr="00AB3149">
        <w:rPr>
          <w:b/>
          <w:bCs/>
          <w:lang w:val="nb-NO"/>
        </w:rPr>
        <w:t>4.</w:t>
      </w:r>
      <w:r w:rsidR="00AB3149" w:rsidRPr="00AB3149">
        <w:rPr>
          <w:b/>
          <w:bCs/>
          <w:lang w:val="nb-NO"/>
        </w:rPr>
        <w:t xml:space="preserve"> </w:t>
      </w:r>
      <w:r w:rsidRPr="00AB3149">
        <w:rPr>
          <w:b/>
          <w:bCs/>
          <w:lang w:val="nb-NO"/>
        </w:rPr>
        <w:t>Hvorfor forkler han seg?</w:t>
      </w:r>
    </w:p>
    <w:p w14:paraId="7CF048FC" w14:textId="6D1A7E7E" w:rsidR="00CD6CC7" w:rsidRPr="00620BD8" w:rsidRDefault="00CD6CC7" w:rsidP="00CD6CC7">
      <w:pPr>
        <w:rPr>
          <w:lang w:val="nb-NO"/>
        </w:rPr>
      </w:pPr>
      <w:r w:rsidRPr="00620BD8">
        <w:rPr>
          <w:lang w:val="nb-NO"/>
        </w:rPr>
        <w:t>Tenker vel å helgardere seg i tilfelle Mika har rett, og han tror en forkledning vil hindre at han blir drept.</w:t>
      </w:r>
    </w:p>
    <w:p w14:paraId="292CDD24" w14:textId="3D3E54B2" w:rsidR="00CD6CC7" w:rsidRPr="00620BD8" w:rsidRDefault="00CD6CC7" w:rsidP="00CD6CC7">
      <w:pPr>
        <w:rPr>
          <w:lang w:val="nb-NO"/>
        </w:rPr>
      </w:pPr>
      <w:r w:rsidRPr="00620BD8">
        <w:rPr>
          <w:lang w:val="nb-NO"/>
        </w:rPr>
        <w:t>Han blir likevel drept ved en “gudfeldighet” (v. 34-35)</w:t>
      </w:r>
      <w:r w:rsidR="00A4076C">
        <w:rPr>
          <w:lang w:val="nb-NO"/>
        </w:rPr>
        <w:t>.</w:t>
      </w:r>
    </w:p>
    <w:p w14:paraId="392C6FA4" w14:textId="77777777" w:rsidR="00CD6CC7" w:rsidRPr="00620BD8" w:rsidRDefault="00CD6CC7" w:rsidP="00CD6CC7">
      <w:pPr>
        <w:rPr>
          <w:lang w:val="nb-NO"/>
        </w:rPr>
      </w:pPr>
      <w:r w:rsidRPr="00620BD8">
        <w:rPr>
          <w:lang w:val="nb-NO"/>
        </w:rPr>
        <w:t xml:space="preserve"> </w:t>
      </w:r>
    </w:p>
    <w:p w14:paraId="17CD3F81" w14:textId="40FE43BB" w:rsidR="00BF7D2C" w:rsidRPr="00620BD8" w:rsidRDefault="00CD6CC7" w:rsidP="00BF7D2C">
      <w:pPr>
        <w:pStyle w:val="Heading2"/>
        <w:rPr>
          <w:lang w:val="nb-NO"/>
        </w:rPr>
      </w:pPr>
      <w:bookmarkStart w:id="35" w:name="_Toc191150670"/>
      <w:r w:rsidRPr="00620BD8">
        <w:rPr>
          <w:lang w:val="nb-NO"/>
        </w:rPr>
        <w:t>Døperen Johannes (Luk 1:17, Matt 11:14)</w:t>
      </w:r>
      <w:r w:rsidR="00BF7D2C">
        <w:rPr>
          <w:lang w:val="nb-NO"/>
        </w:rPr>
        <w:t xml:space="preserve"> og </w:t>
      </w:r>
      <w:r w:rsidR="00BF7D2C" w:rsidRPr="00620BD8">
        <w:rPr>
          <w:lang w:val="nb-NO"/>
        </w:rPr>
        <w:t>Elia</w:t>
      </w:r>
      <w:bookmarkEnd w:id="35"/>
    </w:p>
    <w:p w14:paraId="085ABED0" w14:textId="1369BF36" w:rsidR="00CD6CC7" w:rsidRPr="00620BD8" w:rsidRDefault="00BF7D2C" w:rsidP="00CD6CC7">
      <w:pPr>
        <w:rPr>
          <w:lang w:val="nb-NO"/>
        </w:rPr>
      </w:pPr>
      <w:r>
        <w:rPr>
          <w:lang w:val="nb-NO"/>
        </w:rPr>
        <w:t>Johannes h</w:t>
      </w:r>
      <w:r w:rsidR="00CD6CC7" w:rsidRPr="00620BD8">
        <w:rPr>
          <w:lang w:val="nb-NO"/>
        </w:rPr>
        <w:t xml:space="preserve">older til i ødemarken (Matt 3:1) </w:t>
      </w:r>
      <w:r w:rsidR="00CD6CC7" w:rsidRPr="002C3D87">
        <w:rPr>
          <w:i/>
          <w:iCs/>
          <w:lang w:val="nb-NO"/>
        </w:rPr>
        <w:t>“Kappe av kamelhår og et lærbelte om livet”</w:t>
      </w:r>
      <w:r w:rsidR="00CD6CC7" w:rsidRPr="00620BD8">
        <w:rPr>
          <w:lang w:val="nb-NO"/>
        </w:rPr>
        <w:t xml:space="preserve"> (Matt 3:4)</w:t>
      </w:r>
    </w:p>
    <w:p w14:paraId="326A1D0D" w14:textId="2F24AE7D" w:rsidR="002F556A" w:rsidRDefault="002F556A" w:rsidP="002F556A">
      <w:pPr>
        <w:pStyle w:val="ListParagraph"/>
        <w:numPr>
          <w:ilvl w:val="0"/>
          <w:numId w:val="44"/>
        </w:numPr>
        <w:rPr>
          <w:lang w:val="nb-NO"/>
        </w:rPr>
      </w:pPr>
      <w:r w:rsidRPr="002F556A">
        <w:rPr>
          <w:lang w:val="nb-NO"/>
        </w:rPr>
        <w:t>Elia går 40 dager i ødemarken (kap. 19).</w:t>
      </w:r>
    </w:p>
    <w:p w14:paraId="10763C6A" w14:textId="53E91BDE" w:rsidR="00B71A3A" w:rsidRPr="00B71A3A" w:rsidRDefault="00B71A3A" w:rsidP="00B71A3A">
      <w:pPr>
        <w:pStyle w:val="ListParagraph"/>
        <w:numPr>
          <w:ilvl w:val="0"/>
          <w:numId w:val="44"/>
        </w:numPr>
        <w:rPr>
          <w:lang w:val="nb-NO"/>
        </w:rPr>
      </w:pPr>
      <w:r>
        <w:rPr>
          <w:lang w:val="nb-NO"/>
        </w:rPr>
        <w:t>Elia</w:t>
      </w:r>
      <w:r w:rsidRPr="00B71A3A">
        <w:rPr>
          <w:lang w:val="nb-NO"/>
        </w:rPr>
        <w:t xml:space="preserve"> </w:t>
      </w:r>
      <w:r>
        <w:rPr>
          <w:lang w:val="nb-NO"/>
        </w:rPr>
        <w:t>ha</w:t>
      </w:r>
      <w:r w:rsidR="00CE13D5">
        <w:rPr>
          <w:lang w:val="nb-NO"/>
        </w:rPr>
        <w:t>r</w:t>
      </w:r>
      <w:r>
        <w:rPr>
          <w:lang w:val="nb-NO"/>
        </w:rPr>
        <w:t xml:space="preserve"> </w:t>
      </w:r>
      <w:r w:rsidRPr="00C65FED">
        <w:rPr>
          <w:i/>
          <w:iCs/>
          <w:lang w:val="nb-NO"/>
        </w:rPr>
        <w:t xml:space="preserve">“en lodden kappe med et lærbelte bundet om livet” </w:t>
      </w:r>
      <w:r w:rsidRPr="00B71A3A">
        <w:rPr>
          <w:lang w:val="nb-NO"/>
        </w:rPr>
        <w:t>(2 Kg 1:8, NB88)</w:t>
      </w:r>
    </w:p>
    <w:p w14:paraId="0DBB5C5B" w14:textId="0ACC0636" w:rsidR="00CD6CC7" w:rsidRDefault="00C65FED" w:rsidP="00CD6CC7">
      <w:pPr>
        <w:rPr>
          <w:lang w:val="nb-NO"/>
        </w:rPr>
      </w:pPr>
      <w:r w:rsidRPr="00C65FED">
        <w:rPr>
          <w:i/>
          <w:iCs/>
          <w:lang w:val="nb-NO"/>
        </w:rPr>
        <w:t>"</w:t>
      </w:r>
      <w:r w:rsidR="00CD6CC7" w:rsidRPr="00C65FED">
        <w:rPr>
          <w:i/>
          <w:iCs/>
          <w:lang w:val="nb-NO"/>
        </w:rPr>
        <w:t>Se, jeg sender profeten Elia til dere før HERRENS dag kommer</w:t>
      </w:r>
      <w:r w:rsidRPr="00C65FED">
        <w:rPr>
          <w:i/>
          <w:iCs/>
          <w:lang w:val="nb-NO"/>
        </w:rPr>
        <w:t>"</w:t>
      </w:r>
      <w:r w:rsidR="00CD6CC7" w:rsidRPr="00620BD8">
        <w:rPr>
          <w:lang w:val="nb-NO"/>
        </w:rPr>
        <w:t xml:space="preserve"> (Mal 4:5)</w:t>
      </w:r>
    </w:p>
    <w:p w14:paraId="2DC3B1BD" w14:textId="77777777" w:rsidR="00CE13D5" w:rsidRPr="00620BD8" w:rsidRDefault="00CE13D5" w:rsidP="00CD6CC7">
      <w:pPr>
        <w:rPr>
          <w:lang w:val="nb-NO"/>
        </w:rPr>
      </w:pPr>
    </w:p>
    <w:p w14:paraId="2D1BDE7E" w14:textId="1703D571" w:rsidR="00CD6CC7" w:rsidRPr="00CE13D5" w:rsidRDefault="00CD6CC7" w:rsidP="00CE13D5">
      <w:pPr>
        <w:pStyle w:val="Heading2"/>
        <w:rPr>
          <w:lang w:val="nb-NO"/>
        </w:rPr>
      </w:pPr>
      <w:bookmarkStart w:id="36" w:name="_Toc191150671"/>
      <w:r w:rsidRPr="00CE13D5">
        <w:rPr>
          <w:lang w:val="nb-NO"/>
        </w:rPr>
        <w:t>Elia</w:t>
      </w:r>
      <w:r w:rsidR="00CE13D5" w:rsidRPr="00CE13D5">
        <w:rPr>
          <w:lang w:val="nb-NO"/>
        </w:rPr>
        <w:t xml:space="preserve"> og Jesus</w:t>
      </w:r>
      <w:bookmarkEnd w:id="36"/>
    </w:p>
    <w:p w14:paraId="213340F2" w14:textId="60273622" w:rsidR="00CD6CC7" w:rsidRPr="00620BD8" w:rsidRDefault="00CD6CC7" w:rsidP="00CD6CC7">
      <w:pPr>
        <w:rPr>
          <w:lang w:val="nb-NO"/>
        </w:rPr>
      </w:pPr>
      <w:r w:rsidRPr="00620BD8">
        <w:rPr>
          <w:lang w:val="nb-NO"/>
        </w:rPr>
        <w:t>1.</w:t>
      </w:r>
      <w:r w:rsidR="00CE13D5">
        <w:rPr>
          <w:lang w:val="nb-NO"/>
        </w:rPr>
        <w:t xml:space="preserve"> Elia g</w:t>
      </w:r>
      <w:r w:rsidRPr="00620BD8">
        <w:rPr>
          <w:lang w:val="nb-NO"/>
        </w:rPr>
        <w:t>jør et brødunder hos en enke i Sidon</w:t>
      </w:r>
    </w:p>
    <w:p w14:paraId="14245F5D" w14:textId="5E0C37A3" w:rsidR="003521CB" w:rsidRPr="003F6EA1" w:rsidRDefault="003521CB" w:rsidP="003F6EA1">
      <w:pPr>
        <w:pStyle w:val="ListBullet"/>
        <w:rPr>
          <w:lang w:val="nb-NO"/>
        </w:rPr>
      </w:pPr>
      <w:r w:rsidRPr="003F6EA1">
        <w:rPr>
          <w:lang w:val="nb-NO"/>
        </w:rPr>
        <w:lastRenderedPageBreak/>
        <w:t>Jesus møter en kvinne fra Sidon og snakker om brød (Matt 15). Gjør store brødundere i samme kontekst (Matt 14-15).</w:t>
      </w:r>
    </w:p>
    <w:p w14:paraId="464F4E18" w14:textId="192D6678" w:rsidR="00CD6CC7" w:rsidRDefault="00CD6CC7" w:rsidP="00CD6CC7">
      <w:pPr>
        <w:rPr>
          <w:lang w:val="nb-NO"/>
        </w:rPr>
      </w:pPr>
      <w:r w:rsidRPr="00620BD8">
        <w:rPr>
          <w:lang w:val="nb-NO"/>
        </w:rPr>
        <w:t>2.</w:t>
      </w:r>
      <w:r w:rsidR="00CE13D5">
        <w:rPr>
          <w:lang w:val="nb-NO"/>
        </w:rPr>
        <w:t xml:space="preserve"> Elia v</w:t>
      </w:r>
      <w:r w:rsidRPr="00620BD8">
        <w:rPr>
          <w:lang w:val="nb-NO"/>
        </w:rPr>
        <w:t xml:space="preserve">ekker opp </w:t>
      </w:r>
      <w:r w:rsidR="003521CB">
        <w:rPr>
          <w:lang w:val="nb-NO"/>
        </w:rPr>
        <w:t>enkens</w:t>
      </w:r>
      <w:r w:rsidRPr="00620BD8">
        <w:rPr>
          <w:lang w:val="nb-NO"/>
        </w:rPr>
        <w:t xml:space="preserve"> døde sønn</w:t>
      </w:r>
    </w:p>
    <w:p w14:paraId="29500D09" w14:textId="7874B9FB" w:rsidR="003521CB" w:rsidRPr="00620BD8" w:rsidRDefault="003521CB" w:rsidP="003521CB">
      <w:pPr>
        <w:pStyle w:val="ListBullet"/>
        <w:rPr>
          <w:lang w:val="nb-NO"/>
        </w:rPr>
      </w:pPr>
      <w:r>
        <w:rPr>
          <w:lang w:val="nb-NO"/>
        </w:rPr>
        <w:t>Jesus v</w:t>
      </w:r>
      <w:r w:rsidRPr="00620BD8">
        <w:rPr>
          <w:lang w:val="nb-NO"/>
        </w:rPr>
        <w:t>ekke</w:t>
      </w:r>
      <w:r w:rsidR="00F868BE">
        <w:rPr>
          <w:lang w:val="nb-NO"/>
        </w:rPr>
        <w:t>t</w:t>
      </w:r>
      <w:r w:rsidRPr="00620BD8">
        <w:rPr>
          <w:lang w:val="nb-NO"/>
        </w:rPr>
        <w:t xml:space="preserve"> opp en enkes døde sønn og “</w:t>
      </w:r>
      <w:r w:rsidRPr="00F868BE">
        <w:rPr>
          <w:i/>
          <w:iCs/>
          <w:lang w:val="nb-NO"/>
        </w:rPr>
        <w:t>ga ham til moren</w:t>
      </w:r>
      <w:r w:rsidRPr="00620BD8">
        <w:rPr>
          <w:lang w:val="nb-NO"/>
        </w:rPr>
        <w:t>” (Luk 7:15, 1 Kg 17:23)</w:t>
      </w:r>
      <w:r w:rsidR="00F868BE">
        <w:rPr>
          <w:lang w:val="nb-NO"/>
        </w:rPr>
        <w:t>.</w:t>
      </w:r>
    </w:p>
    <w:p w14:paraId="6B73C1D0" w14:textId="3EFE6A69" w:rsidR="00CD6CC7" w:rsidRPr="00620BD8" w:rsidRDefault="00CD6CC7" w:rsidP="00CD6CC7">
      <w:pPr>
        <w:rPr>
          <w:lang w:val="nb-NO"/>
        </w:rPr>
      </w:pPr>
      <w:r w:rsidRPr="00620BD8">
        <w:rPr>
          <w:lang w:val="nb-NO"/>
        </w:rPr>
        <w:t>3.</w:t>
      </w:r>
      <w:r w:rsidR="00F868BE">
        <w:rPr>
          <w:lang w:val="nb-NO"/>
        </w:rPr>
        <w:t xml:space="preserve"> Elia g</w:t>
      </w:r>
      <w:r w:rsidRPr="00620BD8">
        <w:rPr>
          <w:lang w:val="nb-NO"/>
        </w:rPr>
        <w:t>år 40 dager i ørkenen og møter Gud på Horeb (Sinai)</w:t>
      </w:r>
    </w:p>
    <w:p w14:paraId="0B141FD1" w14:textId="65D4F652" w:rsidR="00CD6CC7" w:rsidRPr="00620BD8" w:rsidRDefault="00CD6CC7" w:rsidP="00F868BE">
      <w:pPr>
        <w:pStyle w:val="ListBullet"/>
        <w:rPr>
          <w:lang w:val="nb-NO"/>
        </w:rPr>
      </w:pPr>
      <w:r w:rsidRPr="00620BD8">
        <w:rPr>
          <w:lang w:val="nb-NO"/>
        </w:rPr>
        <w:t xml:space="preserve"> Jesus</w:t>
      </w:r>
      <w:r w:rsidR="00F868BE">
        <w:rPr>
          <w:lang w:val="nb-NO"/>
        </w:rPr>
        <w:t xml:space="preserve"> g</w:t>
      </w:r>
      <w:r w:rsidRPr="00620BD8">
        <w:rPr>
          <w:lang w:val="nb-NO"/>
        </w:rPr>
        <w:t>år 40 dager i ørkenen (Matt 4) og møter Elia på et høyt fjell (Matt 17)</w:t>
      </w:r>
      <w:r w:rsidR="003F6EA1">
        <w:rPr>
          <w:lang w:val="nb-NO"/>
        </w:rPr>
        <w:t>.</w:t>
      </w:r>
    </w:p>
    <w:p w14:paraId="3050F70F" w14:textId="103BDCA8" w:rsidR="00CD6CC7" w:rsidRPr="00620BD8" w:rsidRDefault="00CD6CC7" w:rsidP="00CD6CC7">
      <w:pPr>
        <w:rPr>
          <w:lang w:val="nb-NO"/>
        </w:rPr>
      </w:pPr>
    </w:p>
    <w:p w14:paraId="29DB47B7" w14:textId="77777777" w:rsidR="00CD6CC7" w:rsidRPr="00620BD8" w:rsidRDefault="00CD6CC7" w:rsidP="003F6EA1">
      <w:pPr>
        <w:pStyle w:val="Heading2"/>
        <w:rPr>
          <w:lang w:val="nb-NO"/>
        </w:rPr>
      </w:pPr>
      <w:bookmarkStart w:id="37" w:name="_Toc191150672"/>
      <w:r w:rsidRPr="00620BD8">
        <w:rPr>
          <w:lang w:val="nb-NO"/>
        </w:rPr>
        <w:t>Transfigurasjonen (Matt 17/Mark 9/Luk 9)</w:t>
      </w:r>
      <w:bookmarkEnd w:id="37"/>
    </w:p>
    <w:p w14:paraId="5C5AFFEF" w14:textId="77777777" w:rsidR="00CD6CC7" w:rsidRPr="00620BD8" w:rsidRDefault="00CD6CC7" w:rsidP="002432F3">
      <w:pPr>
        <w:pStyle w:val="ListBullet"/>
        <w:rPr>
          <w:lang w:val="nb-NO"/>
        </w:rPr>
      </w:pPr>
      <w:r w:rsidRPr="00620BD8">
        <w:rPr>
          <w:lang w:val="nb-NO"/>
        </w:rPr>
        <w:t>Moses på Sinai (2 Mos 33): Gud går forbi Moses og viser sin herlighet, men dekker til Moses’ ansikt.</w:t>
      </w:r>
    </w:p>
    <w:p w14:paraId="2A196677" w14:textId="77777777" w:rsidR="00CD6CC7" w:rsidRPr="00620BD8" w:rsidRDefault="00CD6CC7" w:rsidP="002432F3">
      <w:pPr>
        <w:pStyle w:val="ListBullet"/>
        <w:rPr>
          <w:lang w:val="nb-NO"/>
        </w:rPr>
      </w:pPr>
      <w:r w:rsidRPr="00620BD8">
        <w:rPr>
          <w:lang w:val="nb-NO"/>
        </w:rPr>
        <w:t>Elia på Horeb/Sinai (1 Kong 19): Gud går forbi Elia, men Elia dekker til ansiktet.</w:t>
      </w:r>
    </w:p>
    <w:p w14:paraId="2B7CB9A0" w14:textId="77777777" w:rsidR="00CD6CC7" w:rsidRPr="00620BD8" w:rsidRDefault="00CD6CC7" w:rsidP="002432F3">
      <w:pPr>
        <w:pStyle w:val="ListBullet"/>
        <w:rPr>
          <w:lang w:val="nb-NO"/>
        </w:rPr>
      </w:pPr>
      <w:r w:rsidRPr="00620BD8">
        <w:rPr>
          <w:lang w:val="nb-NO"/>
        </w:rPr>
        <w:t>De får endelig se Guds ansikt når de ser Jesu herliggjorte ansikt.</w:t>
      </w:r>
    </w:p>
    <w:p w14:paraId="0EA22C18" w14:textId="77777777" w:rsidR="002432F3" w:rsidRDefault="00CD6CC7" w:rsidP="00CD6CC7">
      <w:pPr>
        <w:rPr>
          <w:lang w:val="nb-NO"/>
        </w:rPr>
      </w:pPr>
      <w:r w:rsidRPr="00620BD8">
        <w:rPr>
          <w:lang w:val="nb-NO"/>
        </w:rPr>
        <w:t xml:space="preserve"> </w:t>
      </w:r>
    </w:p>
    <w:p w14:paraId="55FD5F09" w14:textId="77777777" w:rsidR="00CD6CC7" w:rsidRPr="00620BD8" w:rsidRDefault="00CD6CC7" w:rsidP="00B40AF0">
      <w:pPr>
        <w:pStyle w:val="Heading2"/>
        <w:rPr>
          <w:lang w:val="nb-NO"/>
        </w:rPr>
      </w:pPr>
      <w:bookmarkStart w:id="38" w:name="_Toc191150673"/>
      <w:r w:rsidRPr="00620BD8">
        <w:rPr>
          <w:lang w:val="nb-NO"/>
        </w:rPr>
        <w:t>Elia og Elisjas reiseruter</w:t>
      </w:r>
      <w:bookmarkEnd w:id="38"/>
    </w:p>
    <w:p w14:paraId="0240CAE5" w14:textId="6C2551CF" w:rsidR="00CD6CC7" w:rsidRPr="00620BD8" w:rsidRDefault="00CD6CC7" w:rsidP="00CD6CC7">
      <w:pPr>
        <w:rPr>
          <w:lang w:val="nb-NO"/>
        </w:rPr>
      </w:pPr>
      <w:r w:rsidRPr="00B40AF0">
        <w:rPr>
          <w:b/>
          <w:bCs/>
          <w:lang w:val="nb-NO"/>
        </w:rPr>
        <w:t>Elia (og Elisja):</w:t>
      </w:r>
      <w:r w:rsidRPr="00620BD8">
        <w:rPr>
          <w:lang w:val="nb-NO"/>
        </w:rPr>
        <w:t xml:space="preserve"> Gilgal — Betel (2:2) — Jeriko (2:4) — Jordan (2:6)</w:t>
      </w:r>
    </w:p>
    <w:p w14:paraId="441313F8" w14:textId="196B2F43" w:rsidR="00CD6CC7" w:rsidRPr="00620BD8" w:rsidRDefault="00CD6CC7" w:rsidP="00CD6CC7">
      <w:pPr>
        <w:rPr>
          <w:lang w:val="nb-NO"/>
        </w:rPr>
      </w:pPr>
      <w:r w:rsidRPr="00B40AF0">
        <w:rPr>
          <w:b/>
          <w:bCs/>
          <w:lang w:val="nb-NO"/>
        </w:rPr>
        <w:t>Elisja:</w:t>
      </w:r>
      <w:r w:rsidRPr="00620BD8">
        <w:rPr>
          <w:lang w:val="nb-NO"/>
        </w:rPr>
        <w:t xml:space="preserve"> Jordan — Jeriko (2:18) — Betel (2:23) — Karmel (2:25)</w:t>
      </w:r>
      <w:r w:rsidR="00B40AF0">
        <w:rPr>
          <w:lang w:val="nb-NO"/>
        </w:rPr>
        <w:t xml:space="preserve"> </w:t>
      </w:r>
      <w:r w:rsidRPr="00620BD8">
        <w:rPr>
          <w:lang w:val="nb-NO"/>
        </w:rPr>
        <w:t>- Samaria (2:25).</w:t>
      </w:r>
    </w:p>
    <w:p w14:paraId="2AF1F830" w14:textId="6598E644" w:rsidR="00CD6CC7" w:rsidRPr="00DB70C1" w:rsidRDefault="00CD6CC7" w:rsidP="00DB70C1">
      <w:pPr>
        <w:pStyle w:val="ListParagraph"/>
        <w:numPr>
          <w:ilvl w:val="0"/>
          <w:numId w:val="46"/>
        </w:numPr>
        <w:rPr>
          <w:lang w:val="nb-NO"/>
        </w:rPr>
      </w:pPr>
      <w:r w:rsidRPr="00DB70C1">
        <w:rPr>
          <w:lang w:val="nb-NO"/>
        </w:rPr>
        <w:t>Elisja går samme veien tilbake. Han møter de samme folkene som Elia som Guds profet. Dårlig mottatt i 2:23-24.</w:t>
      </w:r>
    </w:p>
    <w:p w14:paraId="1FCB1199" w14:textId="35C6B76A" w:rsidR="00CD6CC7" w:rsidRPr="00DB70C1" w:rsidRDefault="00CD6CC7" w:rsidP="00DB70C1">
      <w:pPr>
        <w:pStyle w:val="ListParagraph"/>
        <w:numPr>
          <w:ilvl w:val="0"/>
          <w:numId w:val="46"/>
        </w:numPr>
        <w:rPr>
          <w:lang w:val="nb-NO"/>
        </w:rPr>
      </w:pPr>
      <w:r w:rsidRPr="00DB70C1">
        <w:rPr>
          <w:lang w:val="nb-NO"/>
        </w:rPr>
        <w:t>Drar til stedet hvor Elisja møtte Baal-profetene (1 Kg 18) for å fortsette denne kampen (1 Kg 19:16-18). Drar så til hovedstaden.</w:t>
      </w:r>
    </w:p>
    <w:p w14:paraId="2987D6D3" w14:textId="77777777" w:rsidR="003A381F" w:rsidRDefault="003A381F" w:rsidP="00CD6CC7">
      <w:pPr>
        <w:rPr>
          <w:lang w:val="nb-NO"/>
        </w:rPr>
      </w:pPr>
    </w:p>
    <w:p w14:paraId="4C6ECAFC" w14:textId="6F1619C3" w:rsidR="00CD6CC7" w:rsidRPr="00620BD8" w:rsidRDefault="003A381F" w:rsidP="003A381F">
      <w:pPr>
        <w:pStyle w:val="Heading2"/>
        <w:rPr>
          <w:lang w:val="nb-NO"/>
        </w:rPr>
      </w:pPr>
      <w:bookmarkStart w:id="39" w:name="_Toc191150674"/>
      <w:r>
        <w:rPr>
          <w:lang w:val="nb-NO"/>
        </w:rPr>
        <w:t>Sammenligning mellom Elia og Elisja</w:t>
      </w:r>
      <w:bookmarkEnd w:id="39"/>
      <w:r w:rsidR="00CD6CC7" w:rsidRPr="00620BD8">
        <w:rPr>
          <w:lang w:val="nb-NO"/>
        </w:rPr>
        <w:t xml:space="preserve"> </w:t>
      </w:r>
    </w:p>
    <w:p w14:paraId="516E0C6C" w14:textId="77777777" w:rsidR="00CD6CC7" w:rsidRPr="003A381F" w:rsidRDefault="00CD6CC7" w:rsidP="003A381F">
      <w:pPr>
        <w:rPr>
          <w:b/>
          <w:bCs/>
          <w:lang w:val="nb-NO"/>
        </w:rPr>
      </w:pPr>
      <w:r w:rsidRPr="003A381F">
        <w:rPr>
          <w:b/>
          <w:bCs/>
          <w:lang w:val="nb-NO"/>
        </w:rPr>
        <w:t>Elia (1. Kongebok)</w:t>
      </w:r>
    </w:p>
    <w:p w14:paraId="05DF7423" w14:textId="698CE3DB" w:rsidR="00CD6CC7" w:rsidRPr="00620BD8" w:rsidRDefault="00CD6CC7" w:rsidP="00CD6CC7">
      <w:pPr>
        <w:rPr>
          <w:lang w:val="nb-NO"/>
        </w:rPr>
      </w:pPr>
      <w:r w:rsidRPr="00620BD8">
        <w:rPr>
          <w:lang w:val="nb-NO"/>
        </w:rPr>
        <w:t>1.</w:t>
      </w:r>
      <w:r w:rsidR="00996EB4">
        <w:rPr>
          <w:lang w:val="nb-NO"/>
        </w:rPr>
        <w:t xml:space="preserve"> </w:t>
      </w:r>
      <w:r w:rsidRPr="00620BD8">
        <w:rPr>
          <w:lang w:val="nb-NO"/>
        </w:rPr>
        <w:t>Varsler tørke i ca. tre år (for å vise at Baal ikke styrer regnet)</w:t>
      </w:r>
    </w:p>
    <w:p w14:paraId="68772194" w14:textId="07637A04" w:rsidR="00CD6CC7" w:rsidRPr="00620BD8" w:rsidRDefault="00CD6CC7" w:rsidP="00CD6CC7">
      <w:pPr>
        <w:rPr>
          <w:lang w:val="nb-NO"/>
        </w:rPr>
      </w:pPr>
      <w:r w:rsidRPr="00620BD8">
        <w:rPr>
          <w:lang w:val="nb-NO"/>
        </w:rPr>
        <w:t>2.</w:t>
      </w:r>
      <w:r w:rsidR="00996EB4">
        <w:rPr>
          <w:lang w:val="nb-NO"/>
        </w:rPr>
        <w:t xml:space="preserve"> </w:t>
      </w:r>
      <w:r w:rsidRPr="00620BD8">
        <w:rPr>
          <w:lang w:val="nb-NO"/>
        </w:rPr>
        <w:t>Gjør et brødunder hos en enke i Sidon</w:t>
      </w:r>
    </w:p>
    <w:p w14:paraId="3D5013D1" w14:textId="2DBBD3A6" w:rsidR="00CD6CC7" w:rsidRPr="00620BD8" w:rsidRDefault="00CD6CC7" w:rsidP="00CD6CC7">
      <w:pPr>
        <w:rPr>
          <w:lang w:val="nb-NO"/>
        </w:rPr>
      </w:pPr>
      <w:r w:rsidRPr="00620BD8">
        <w:rPr>
          <w:lang w:val="nb-NO"/>
        </w:rPr>
        <w:t>3.</w:t>
      </w:r>
      <w:r w:rsidR="00996EB4">
        <w:rPr>
          <w:lang w:val="nb-NO"/>
        </w:rPr>
        <w:t xml:space="preserve"> </w:t>
      </w:r>
      <w:r w:rsidRPr="00620BD8">
        <w:rPr>
          <w:lang w:val="nb-NO"/>
        </w:rPr>
        <w:t>Vekker opp hennes døde sønn (</w:t>
      </w:r>
      <w:r w:rsidR="00DB3E7B">
        <w:rPr>
          <w:lang w:val="nb-NO"/>
        </w:rPr>
        <w:t xml:space="preserve">kap. </w:t>
      </w:r>
      <w:r w:rsidRPr="00620BD8">
        <w:rPr>
          <w:lang w:val="nb-NO"/>
        </w:rPr>
        <w:t>17)</w:t>
      </w:r>
    </w:p>
    <w:p w14:paraId="441505BA" w14:textId="11635CF6" w:rsidR="00CD6CC7" w:rsidRPr="00620BD8" w:rsidRDefault="00CD6CC7" w:rsidP="00CD6CC7">
      <w:pPr>
        <w:rPr>
          <w:lang w:val="nb-NO"/>
        </w:rPr>
      </w:pPr>
      <w:r w:rsidRPr="00620BD8">
        <w:rPr>
          <w:lang w:val="nb-NO"/>
        </w:rPr>
        <w:lastRenderedPageBreak/>
        <w:t>4.</w:t>
      </w:r>
      <w:r w:rsidR="00996EB4">
        <w:rPr>
          <w:lang w:val="nb-NO"/>
        </w:rPr>
        <w:t xml:space="preserve"> </w:t>
      </w:r>
      <w:r w:rsidRPr="00620BD8">
        <w:rPr>
          <w:lang w:val="nb-NO"/>
        </w:rPr>
        <w:t>Gjør ende på Baal-tilbedelsen så regnet kommer (</w:t>
      </w:r>
      <w:r w:rsidR="00DB3E7B">
        <w:rPr>
          <w:lang w:val="nb-NO"/>
        </w:rPr>
        <w:t xml:space="preserve">kap. </w:t>
      </w:r>
      <w:r w:rsidRPr="00620BD8">
        <w:rPr>
          <w:lang w:val="nb-NO"/>
        </w:rPr>
        <w:t>18)</w:t>
      </w:r>
    </w:p>
    <w:p w14:paraId="75899160" w14:textId="7F8324DC" w:rsidR="00CD6CC7" w:rsidRPr="00620BD8" w:rsidRDefault="00CD6CC7" w:rsidP="00CD6CC7">
      <w:pPr>
        <w:rPr>
          <w:lang w:val="nb-NO"/>
        </w:rPr>
      </w:pPr>
      <w:r w:rsidRPr="00620BD8">
        <w:rPr>
          <w:lang w:val="nb-NO"/>
        </w:rPr>
        <w:t>5.</w:t>
      </w:r>
      <w:r w:rsidR="00996EB4">
        <w:rPr>
          <w:lang w:val="nb-NO"/>
        </w:rPr>
        <w:t xml:space="preserve"> </w:t>
      </w:r>
      <w:r w:rsidRPr="00620BD8">
        <w:rPr>
          <w:lang w:val="nb-NO"/>
        </w:rPr>
        <w:t>Gir Ahab domsordet om at dynastiet hans skal ende (</w:t>
      </w:r>
      <w:r w:rsidR="00DB3E7B">
        <w:rPr>
          <w:lang w:val="nb-NO"/>
        </w:rPr>
        <w:t xml:space="preserve">kap. </w:t>
      </w:r>
      <w:r w:rsidRPr="00620BD8">
        <w:rPr>
          <w:lang w:val="nb-NO"/>
        </w:rPr>
        <w:t>21)</w:t>
      </w:r>
    </w:p>
    <w:p w14:paraId="399B03CA" w14:textId="17205065" w:rsidR="00CD6CC7" w:rsidRPr="00620BD8" w:rsidRDefault="00CD6CC7" w:rsidP="00CD6CC7">
      <w:pPr>
        <w:rPr>
          <w:lang w:val="nb-NO"/>
        </w:rPr>
      </w:pPr>
      <w:r w:rsidRPr="00620BD8">
        <w:rPr>
          <w:lang w:val="nb-NO"/>
        </w:rPr>
        <w:t>6.</w:t>
      </w:r>
      <w:r w:rsidR="00996EB4">
        <w:rPr>
          <w:lang w:val="nb-NO"/>
        </w:rPr>
        <w:t xml:space="preserve"> </w:t>
      </w:r>
      <w:r w:rsidRPr="00620BD8">
        <w:rPr>
          <w:lang w:val="nb-NO"/>
        </w:rPr>
        <w:t xml:space="preserve">Varsler kong Ahasjas død </w:t>
      </w:r>
      <w:r w:rsidR="00762D50">
        <w:rPr>
          <w:lang w:val="nb-NO"/>
        </w:rPr>
        <w:t xml:space="preserve">pga. </w:t>
      </w:r>
      <w:r w:rsidRPr="00620BD8">
        <w:rPr>
          <w:lang w:val="nb-NO"/>
        </w:rPr>
        <w:t>avgudsdyrkelse (2 Kong 1)</w:t>
      </w:r>
    </w:p>
    <w:p w14:paraId="0AED363A" w14:textId="4B0F1E06" w:rsidR="00CD6CC7" w:rsidRPr="00620BD8" w:rsidRDefault="00CD6CC7" w:rsidP="00CD6CC7">
      <w:pPr>
        <w:rPr>
          <w:lang w:val="nb-NO"/>
        </w:rPr>
      </w:pPr>
      <w:r w:rsidRPr="00620BD8">
        <w:rPr>
          <w:lang w:val="nb-NO"/>
        </w:rPr>
        <w:t>7.</w:t>
      </w:r>
      <w:r w:rsidR="00996EB4">
        <w:rPr>
          <w:lang w:val="nb-NO"/>
        </w:rPr>
        <w:t xml:space="preserve"> </w:t>
      </w:r>
      <w:r w:rsidRPr="00620BD8">
        <w:rPr>
          <w:lang w:val="nb-NO"/>
        </w:rPr>
        <w:t>Går over Jordan (2 Kong 2)</w:t>
      </w:r>
    </w:p>
    <w:p w14:paraId="4945FA61" w14:textId="737700A6" w:rsidR="00CD6CC7" w:rsidRPr="00620BD8" w:rsidRDefault="00CD6CC7" w:rsidP="00CD6CC7">
      <w:pPr>
        <w:rPr>
          <w:lang w:val="nb-NO"/>
        </w:rPr>
      </w:pPr>
      <w:r w:rsidRPr="00620BD8">
        <w:rPr>
          <w:lang w:val="nb-NO"/>
        </w:rPr>
        <w:t>8.</w:t>
      </w:r>
      <w:r w:rsidR="00996EB4">
        <w:rPr>
          <w:lang w:val="nb-NO"/>
        </w:rPr>
        <w:t xml:space="preserve"> </w:t>
      </w:r>
      <w:r w:rsidRPr="00620BD8">
        <w:rPr>
          <w:lang w:val="nb-NO"/>
        </w:rPr>
        <w:t>Tas opp til himmelen i en ildvogn (2 Kong 2)</w:t>
      </w:r>
    </w:p>
    <w:p w14:paraId="12098F9E" w14:textId="77777777" w:rsidR="00CD6CC7" w:rsidRPr="00620BD8" w:rsidRDefault="00CD6CC7" w:rsidP="00CD6CC7">
      <w:pPr>
        <w:rPr>
          <w:lang w:val="nb-NO"/>
        </w:rPr>
      </w:pPr>
      <w:r w:rsidRPr="00620BD8">
        <w:rPr>
          <w:lang w:val="nb-NO"/>
        </w:rPr>
        <w:t xml:space="preserve"> </w:t>
      </w:r>
    </w:p>
    <w:p w14:paraId="13D764BC" w14:textId="77777777" w:rsidR="00CD6CC7" w:rsidRPr="003A381F" w:rsidRDefault="00CD6CC7" w:rsidP="003A381F">
      <w:pPr>
        <w:rPr>
          <w:b/>
          <w:bCs/>
          <w:lang w:val="nb-NO"/>
        </w:rPr>
      </w:pPr>
      <w:r w:rsidRPr="003A381F">
        <w:rPr>
          <w:b/>
          <w:bCs/>
          <w:lang w:val="nb-NO"/>
        </w:rPr>
        <w:t>Elisja (2. Kongebok)</w:t>
      </w:r>
    </w:p>
    <w:p w14:paraId="49404CF3" w14:textId="560CC9A5" w:rsidR="00CD6CC7" w:rsidRPr="00620BD8" w:rsidRDefault="00CD6CC7" w:rsidP="00CD6CC7">
      <w:pPr>
        <w:rPr>
          <w:lang w:val="nb-NO"/>
        </w:rPr>
      </w:pPr>
      <w:r w:rsidRPr="00620BD8">
        <w:rPr>
          <w:lang w:val="nb-NO"/>
        </w:rPr>
        <w:t>1.</w:t>
      </w:r>
      <w:r w:rsidR="0073257E">
        <w:rPr>
          <w:lang w:val="nb-NO"/>
        </w:rPr>
        <w:t xml:space="preserve"> </w:t>
      </w:r>
      <w:r w:rsidRPr="00620BD8">
        <w:rPr>
          <w:lang w:val="nb-NO"/>
        </w:rPr>
        <w:t>Går over Jordan (</w:t>
      </w:r>
      <w:r w:rsidR="00DB3E7B">
        <w:rPr>
          <w:lang w:val="nb-NO"/>
        </w:rPr>
        <w:t xml:space="preserve">kap. </w:t>
      </w:r>
      <w:r w:rsidRPr="00620BD8">
        <w:rPr>
          <w:lang w:val="nb-NO"/>
        </w:rPr>
        <w:t>2)</w:t>
      </w:r>
    </w:p>
    <w:p w14:paraId="42D4D926" w14:textId="04AD0FD7" w:rsidR="00CD6CC7" w:rsidRPr="00620BD8" w:rsidRDefault="00CD6CC7" w:rsidP="00CD6CC7">
      <w:pPr>
        <w:rPr>
          <w:lang w:val="nb-NO"/>
        </w:rPr>
      </w:pPr>
      <w:r w:rsidRPr="00620BD8">
        <w:rPr>
          <w:lang w:val="nb-NO"/>
        </w:rPr>
        <w:t>2.</w:t>
      </w:r>
      <w:r w:rsidR="0073257E">
        <w:rPr>
          <w:lang w:val="nb-NO"/>
        </w:rPr>
        <w:t xml:space="preserve"> </w:t>
      </w:r>
      <w:r w:rsidRPr="00620BD8">
        <w:rPr>
          <w:lang w:val="nb-NO"/>
        </w:rPr>
        <w:t>Gir Jeriko friskt vann (</w:t>
      </w:r>
      <w:r w:rsidR="00DB3E7B">
        <w:rPr>
          <w:lang w:val="nb-NO"/>
        </w:rPr>
        <w:t xml:space="preserve">kap. </w:t>
      </w:r>
      <w:r w:rsidRPr="00620BD8">
        <w:rPr>
          <w:lang w:val="nb-NO"/>
        </w:rPr>
        <w:t>2)</w:t>
      </w:r>
    </w:p>
    <w:p w14:paraId="7A9B5C98" w14:textId="44254481" w:rsidR="00CD6CC7" w:rsidRPr="00620BD8" w:rsidRDefault="00CD6CC7" w:rsidP="00CD6CC7">
      <w:pPr>
        <w:rPr>
          <w:lang w:val="nb-NO"/>
        </w:rPr>
      </w:pPr>
      <w:r w:rsidRPr="00620BD8">
        <w:rPr>
          <w:lang w:val="nb-NO"/>
        </w:rPr>
        <w:t>3.</w:t>
      </w:r>
      <w:r w:rsidR="0073257E">
        <w:rPr>
          <w:lang w:val="nb-NO"/>
        </w:rPr>
        <w:t xml:space="preserve"> </w:t>
      </w:r>
      <w:r w:rsidRPr="00620BD8">
        <w:rPr>
          <w:lang w:val="nb-NO"/>
        </w:rPr>
        <w:t>Bjørnene (</w:t>
      </w:r>
      <w:r w:rsidR="00DB3E7B">
        <w:rPr>
          <w:lang w:val="nb-NO"/>
        </w:rPr>
        <w:t xml:space="preserve">kap. </w:t>
      </w:r>
      <w:r w:rsidRPr="00620BD8">
        <w:rPr>
          <w:lang w:val="nb-NO"/>
        </w:rPr>
        <w:t>2)</w:t>
      </w:r>
    </w:p>
    <w:p w14:paraId="353C3299" w14:textId="7A4E85A6" w:rsidR="00CD6CC7" w:rsidRPr="00620BD8" w:rsidRDefault="00CD6CC7" w:rsidP="00CD6CC7">
      <w:pPr>
        <w:rPr>
          <w:lang w:val="nb-NO"/>
        </w:rPr>
      </w:pPr>
      <w:r w:rsidRPr="00620BD8">
        <w:rPr>
          <w:lang w:val="nb-NO"/>
        </w:rPr>
        <w:t>4.</w:t>
      </w:r>
      <w:r w:rsidR="0073257E">
        <w:rPr>
          <w:lang w:val="nb-NO"/>
        </w:rPr>
        <w:t xml:space="preserve"> </w:t>
      </w:r>
      <w:r w:rsidRPr="00620BD8">
        <w:rPr>
          <w:lang w:val="nb-NO"/>
        </w:rPr>
        <w:t>Gjør et vannunder og lover seier (</w:t>
      </w:r>
      <w:r w:rsidR="00DB3E7B">
        <w:rPr>
          <w:lang w:val="nb-NO"/>
        </w:rPr>
        <w:t xml:space="preserve">kap. </w:t>
      </w:r>
      <w:r w:rsidRPr="00620BD8">
        <w:rPr>
          <w:lang w:val="nb-NO"/>
        </w:rPr>
        <w:t>3)</w:t>
      </w:r>
    </w:p>
    <w:p w14:paraId="616DE954" w14:textId="52505618" w:rsidR="00CD6CC7" w:rsidRPr="00620BD8" w:rsidRDefault="00CD6CC7" w:rsidP="00CD6CC7">
      <w:pPr>
        <w:rPr>
          <w:lang w:val="nb-NO"/>
        </w:rPr>
      </w:pPr>
      <w:r w:rsidRPr="00620BD8">
        <w:rPr>
          <w:lang w:val="nb-NO"/>
        </w:rPr>
        <w:t>5.</w:t>
      </w:r>
      <w:r w:rsidR="0073257E">
        <w:rPr>
          <w:lang w:val="nb-NO"/>
        </w:rPr>
        <w:t xml:space="preserve"> </w:t>
      </w:r>
      <w:r w:rsidRPr="00620BD8">
        <w:rPr>
          <w:lang w:val="nb-NO"/>
        </w:rPr>
        <w:t>Gjør et oljeunder for en enke (</w:t>
      </w:r>
      <w:r w:rsidR="00DB3E7B">
        <w:rPr>
          <w:lang w:val="nb-NO"/>
        </w:rPr>
        <w:t xml:space="preserve">kap. </w:t>
      </w:r>
      <w:r w:rsidRPr="00620BD8">
        <w:rPr>
          <w:lang w:val="nb-NO"/>
        </w:rPr>
        <w:t>4)</w:t>
      </w:r>
    </w:p>
    <w:p w14:paraId="509D1BDF" w14:textId="7B4B931C" w:rsidR="00CD6CC7" w:rsidRPr="00620BD8" w:rsidRDefault="00CD6CC7" w:rsidP="00CD6CC7">
      <w:pPr>
        <w:rPr>
          <w:lang w:val="nb-NO"/>
        </w:rPr>
      </w:pPr>
      <w:r w:rsidRPr="00620BD8">
        <w:rPr>
          <w:lang w:val="nb-NO"/>
        </w:rPr>
        <w:t>6.</w:t>
      </w:r>
      <w:r w:rsidR="0073257E">
        <w:rPr>
          <w:lang w:val="nb-NO"/>
        </w:rPr>
        <w:t xml:space="preserve"> </w:t>
      </w:r>
      <w:r w:rsidRPr="00620BD8">
        <w:rPr>
          <w:lang w:val="nb-NO"/>
        </w:rPr>
        <w:t>Lover kvinnen i Sjunem en sønn (</w:t>
      </w:r>
      <w:r w:rsidR="00DB3E7B">
        <w:rPr>
          <w:lang w:val="nb-NO"/>
        </w:rPr>
        <w:t xml:space="preserve">kap. </w:t>
      </w:r>
      <w:r w:rsidRPr="00620BD8">
        <w:rPr>
          <w:lang w:val="nb-NO"/>
        </w:rPr>
        <w:t>4)</w:t>
      </w:r>
    </w:p>
    <w:p w14:paraId="36432A7B" w14:textId="4402D0DD" w:rsidR="00CD6CC7" w:rsidRPr="00620BD8" w:rsidRDefault="00CD6CC7" w:rsidP="00CD6CC7">
      <w:pPr>
        <w:rPr>
          <w:lang w:val="nb-NO"/>
        </w:rPr>
      </w:pPr>
      <w:r w:rsidRPr="00620BD8">
        <w:rPr>
          <w:lang w:val="nb-NO"/>
        </w:rPr>
        <w:t>7.</w:t>
      </w:r>
      <w:r w:rsidR="0073257E">
        <w:rPr>
          <w:lang w:val="nb-NO"/>
        </w:rPr>
        <w:t xml:space="preserve"> </w:t>
      </w:r>
      <w:r w:rsidRPr="00620BD8">
        <w:rPr>
          <w:lang w:val="nb-NO"/>
        </w:rPr>
        <w:t>Vekker opp hennes døde sønn (</w:t>
      </w:r>
      <w:r w:rsidR="00DB3E7B">
        <w:rPr>
          <w:lang w:val="nb-NO"/>
        </w:rPr>
        <w:t xml:space="preserve">kap. </w:t>
      </w:r>
      <w:r w:rsidRPr="00620BD8">
        <w:rPr>
          <w:lang w:val="nb-NO"/>
        </w:rPr>
        <w:t>4)</w:t>
      </w:r>
    </w:p>
    <w:p w14:paraId="49C17CCF" w14:textId="786B1902" w:rsidR="00CD6CC7" w:rsidRPr="00620BD8" w:rsidRDefault="00CD6CC7" w:rsidP="00CD6CC7">
      <w:pPr>
        <w:rPr>
          <w:lang w:val="nb-NO"/>
        </w:rPr>
      </w:pPr>
      <w:r w:rsidRPr="00620BD8">
        <w:rPr>
          <w:lang w:val="nb-NO"/>
        </w:rPr>
        <w:t>8.</w:t>
      </w:r>
      <w:r w:rsidR="0073257E">
        <w:rPr>
          <w:lang w:val="nb-NO"/>
        </w:rPr>
        <w:t xml:space="preserve"> </w:t>
      </w:r>
      <w:r w:rsidRPr="00620BD8">
        <w:rPr>
          <w:lang w:val="nb-NO"/>
        </w:rPr>
        <w:t>Maten i gryta renses (</w:t>
      </w:r>
      <w:r w:rsidR="00DB3E7B">
        <w:rPr>
          <w:lang w:val="nb-NO"/>
        </w:rPr>
        <w:t xml:space="preserve">kap. </w:t>
      </w:r>
      <w:r w:rsidRPr="00620BD8">
        <w:rPr>
          <w:lang w:val="nb-NO"/>
        </w:rPr>
        <w:t>4)</w:t>
      </w:r>
    </w:p>
    <w:p w14:paraId="1EDE0005" w14:textId="2B99A77D" w:rsidR="00CD6CC7" w:rsidRPr="00620BD8" w:rsidRDefault="00CD6CC7" w:rsidP="00CD6CC7">
      <w:pPr>
        <w:rPr>
          <w:lang w:val="nb-NO"/>
        </w:rPr>
      </w:pPr>
      <w:r w:rsidRPr="00620BD8">
        <w:rPr>
          <w:lang w:val="nb-NO"/>
        </w:rPr>
        <w:t>9.</w:t>
      </w:r>
      <w:r w:rsidR="0073257E">
        <w:rPr>
          <w:lang w:val="nb-NO"/>
        </w:rPr>
        <w:t xml:space="preserve"> </w:t>
      </w:r>
      <w:r w:rsidRPr="00620BD8">
        <w:rPr>
          <w:lang w:val="nb-NO"/>
        </w:rPr>
        <w:t>Gjør et brødunder (</w:t>
      </w:r>
      <w:r w:rsidR="00DB3E7B">
        <w:rPr>
          <w:lang w:val="nb-NO"/>
        </w:rPr>
        <w:t xml:space="preserve">kap. </w:t>
      </w:r>
      <w:r w:rsidRPr="00620BD8">
        <w:rPr>
          <w:lang w:val="nb-NO"/>
        </w:rPr>
        <w:t>4)</w:t>
      </w:r>
    </w:p>
    <w:p w14:paraId="45B38C18" w14:textId="445D63BA" w:rsidR="00CD6CC7" w:rsidRPr="00620BD8" w:rsidRDefault="00CD6CC7" w:rsidP="00CD6CC7">
      <w:pPr>
        <w:rPr>
          <w:lang w:val="nb-NO"/>
        </w:rPr>
      </w:pPr>
      <w:r w:rsidRPr="00620BD8">
        <w:rPr>
          <w:lang w:val="nb-NO"/>
        </w:rPr>
        <w:t>10</w:t>
      </w:r>
      <w:r w:rsidR="0073257E">
        <w:rPr>
          <w:lang w:val="nb-NO"/>
        </w:rPr>
        <w:t xml:space="preserve">. </w:t>
      </w:r>
      <w:r w:rsidRPr="00620BD8">
        <w:rPr>
          <w:lang w:val="nb-NO"/>
        </w:rPr>
        <w:t>Helbreder Naaman (</w:t>
      </w:r>
      <w:r w:rsidR="00DB3E7B">
        <w:rPr>
          <w:lang w:val="nb-NO"/>
        </w:rPr>
        <w:t xml:space="preserve">kap. </w:t>
      </w:r>
      <w:r w:rsidRPr="00620BD8">
        <w:rPr>
          <w:lang w:val="nb-NO"/>
        </w:rPr>
        <w:t>5)</w:t>
      </w:r>
    </w:p>
    <w:p w14:paraId="14124B1D" w14:textId="7F6BAD76" w:rsidR="00CD6CC7" w:rsidRPr="00620BD8" w:rsidRDefault="00CD6CC7" w:rsidP="00CD6CC7">
      <w:pPr>
        <w:rPr>
          <w:lang w:val="nb-NO"/>
        </w:rPr>
      </w:pPr>
      <w:r w:rsidRPr="00620BD8">
        <w:rPr>
          <w:lang w:val="nb-NO"/>
        </w:rPr>
        <w:t>11.</w:t>
      </w:r>
      <w:r w:rsidR="0073257E">
        <w:rPr>
          <w:lang w:val="nb-NO"/>
        </w:rPr>
        <w:t xml:space="preserve"> </w:t>
      </w:r>
      <w:r w:rsidRPr="00620BD8">
        <w:rPr>
          <w:lang w:val="nb-NO"/>
        </w:rPr>
        <w:t>Tjenerens hudsykdom (</w:t>
      </w:r>
      <w:r w:rsidR="00DB3E7B">
        <w:rPr>
          <w:lang w:val="nb-NO"/>
        </w:rPr>
        <w:t xml:space="preserve">kap. </w:t>
      </w:r>
      <w:r w:rsidRPr="00620BD8">
        <w:rPr>
          <w:lang w:val="nb-NO"/>
        </w:rPr>
        <w:t>5)</w:t>
      </w:r>
    </w:p>
    <w:p w14:paraId="1CD85B93" w14:textId="205ECD1E" w:rsidR="00CD6CC7" w:rsidRPr="00620BD8" w:rsidRDefault="00CD6CC7" w:rsidP="00CD6CC7">
      <w:pPr>
        <w:rPr>
          <w:lang w:val="nb-NO"/>
        </w:rPr>
      </w:pPr>
      <w:r w:rsidRPr="00620BD8">
        <w:rPr>
          <w:lang w:val="nb-NO"/>
        </w:rPr>
        <w:t>12.</w:t>
      </w:r>
      <w:r w:rsidR="0073257E">
        <w:rPr>
          <w:lang w:val="nb-NO"/>
        </w:rPr>
        <w:t xml:space="preserve"> </w:t>
      </w:r>
      <w:r w:rsidRPr="00620BD8">
        <w:rPr>
          <w:lang w:val="nb-NO"/>
        </w:rPr>
        <w:t>Øksa flyter opp (</w:t>
      </w:r>
      <w:r w:rsidR="00DB3E7B">
        <w:rPr>
          <w:lang w:val="nb-NO"/>
        </w:rPr>
        <w:t xml:space="preserve">kap. </w:t>
      </w:r>
      <w:r w:rsidRPr="00620BD8">
        <w:rPr>
          <w:lang w:val="nb-NO"/>
        </w:rPr>
        <w:t>6)</w:t>
      </w:r>
    </w:p>
    <w:p w14:paraId="333DC72F" w14:textId="5CCFC288" w:rsidR="00CD6CC7" w:rsidRPr="00620BD8" w:rsidRDefault="00CD6CC7" w:rsidP="00CD6CC7">
      <w:pPr>
        <w:rPr>
          <w:lang w:val="nb-NO"/>
        </w:rPr>
      </w:pPr>
      <w:r w:rsidRPr="00620BD8">
        <w:rPr>
          <w:lang w:val="nb-NO"/>
        </w:rPr>
        <w:t>13.</w:t>
      </w:r>
      <w:r w:rsidR="0073257E">
        <w:rPr>
          <w:lang w:val="nb-NO"/>
        </w:rPr>
        <w:t xml:space="preserve"> </w:t>
      </w:r>
      <w:r w:rsidRPr="00620BD8">
        <w:rPr>
          <w:lang w:val="nb-NO"/>
        </w:rPr>
        <w:t>Tjenerens åndelige øyne åpnet (</w:t>
      </w:r>
      <w:r w:rsidR="00DB3E7B">
        <w:rPr>
          <w:lang w:val="nb-NO"/>
        </w:rPr>
        <w:t xml:space="preserve">kap. </w:t>
      </w:r>
      <w:r w:rsidRPr="00620BD8">
        <w:rPr>
          <w:lang w:val="nb-NO"/>
        </w:rPr>
        <w:t>6)</w:t>
      </w:r>
    </w:p>
    <w:p w14:paraId="640F1310" w14:textId="65DC3131" w:rsidR="00CD6CC7" w:rsidRPr="00620BD8" w:rsidRDefault="00CD6CC7" w:rsidP="00CD6CC7">
      <w:pPr>
        <w:rPr>
          <w:lang w:val="nb-NO"/>
        </w:rPr>
      </w:pPr>
      <w:r w:rsidRPr="00620BD8">
        <w:rPr>
          <w:lang w:val="nb-NO"/>
        </w:rPr>
        <w:t>14.</w:t>
      </w:r>
      <w:r w:rsidR="0073257E">
        <w:rPr>
          <w:lang w:val="nb-NO"/>
        </w:rPr>
        <w:t xml:space="preserve"> </w:t>
      </w:r>
      <w:r w:rsidRPr="00620BD8">
        <w:rPr>
          <w:lang w:val="nb-NO"/>
        </w:rPr>
        <w:t>Seier over arameerne v/blindhet (</w:t>
      </w:r>
      <w:r w:rsidR="00DB3E7B">
        <w:rPr>
          <w:lang w:val="nb-NO"/>
        </w:rPr>
        <w:t xml:space="preserve">kap. </w:t>
      </w:r>
      <w:r w:rsidRPr="00620BD8">
        <w:rPr>
          <w:lang w:val="nb-NO"/>
        </w:rPr>
        <w:t>6)</w:t>
      </w:r>
    </w:p>
    <w:p w14:paraId="315B4779" w14:textId="0E097AA0" w:rsidR="00CD6CC7" w:rsidRPr="00620BD8" w:rsidRDefault="00CD6CC7" w:rsidP="00CD6CC7">
      <w:pPr>
        <w:rPr>
          <w:lang w:val="nb-NO"/>
        </w:rPr>
      </w:pPr>
      <w:r w:rsidRPr="00620BD8">
        <w:rPr>
          <w:lang w:val="nb-NO"/>
        </w:rPr>
        <w:t>15.</w:t>
      </w:r>
      <w:r w:rsidR="0073257E">
        <w:rPr>
          <w:lang w:val="nb-NO"/>
        </w:rPr>
        <w:t xml:space="preserve"> </w:t>
      </w:r>
      <w:r w:rsidRPr="00620BD8">
        <w:rPr>
          <w:lang w:val="nb-NO"/>
        </w:rPr>
        <w:t>Varsler sju år med hungersnød (</w:t>
      </w:r>
      <w:r w:rsidR="00DB3E7B">
        <w:rPr>
          <w:lang w:val="nb-NO"/>
        </w:rPr>
        <w:t xml:space="preserve">kap. </w:t>
      </w:r>
      <w:r w:rsidRPr="00620BD8">
        <w:rPr>
          <w:lang w:val="nb-NO"/>
        </w:rPr>
        <w:t>8)</w:t>
      </w:r>
    </w:p>
    <w:p w14:paraId="15D1ADB3" w14:textId="7717210A" w:rsidR="00CD6CC7" w:rsidRPr="00620BD8" w:rsidRDefault="00CD6CC7" w:rsidP="00CD6CC7">
      <w:pPr>
        <w:rPr>
          <w:lang w:val="nb-NO"/>
        </w:rPr>
      </w:pPr>
      <w:r w:rsidRPr="00620BD8">
        <w:rPr>
          <w:lang w:val="nb-NO"/>
        </w:rPr>
        <w:t>16.</w:t>
      </w:r>
      <w:r w:rsidR="0073257E">
        <w:rPr>
          <w:lang w:val="nb-NO"/>
        </w:rPr>
        <w:t xml:space="preserve"> </w:t>
      </w:r>
      <w:r w:rsidRPr="00620BD8">
        <w:rPr>
          <w:lang w:val="nb-NO"/>
        </w:rPr>
        <w:t>Knoklene hans gjør en død levende (</w:t>
      </w:r>
      <w:r w:rsidR="00DB3E7B">
        <w:rPr>
          <w:lang w:val="nb-NO"/>
        </w:rPr>
        <w:t xml:space="preserve">kap. </w:t>
      </w:r>
      <w:r w:rsidRPr="00620BD8">
        <w:rPr>
          <w:lang w:val="nb-NO"/>
        </w:rPr>
        <w:t>13)</w:t>
      </w:r>
    </w:p>
    <w:p w14:paraId="661A427A" w14:textId="77777777" w:rsidR="0062726A" w:rsidRPr="00620BD8" w:rsidRDefault="0062726A" w:rsidP="0062726A">
      <w:pPr>
        <w:rPr>
          <w:lang w:val="nb-NO"/>
        </w:rPr>
      </w:pPr>
      <w:r w:rsidRPr="00620BD8">
        <w:rPr>
          <w:lang w:val="nb-NO"/>
        </w:rPr>
        <w:t>Viser at Elisja tar videre Elias tjeneste — som med Jesus &amp; Peter og Peter &amp; Paulus.</w:t>
      </w:r>
    </w:p>
    <w:p w14:paraId="4ADB9CC6" w14:textId="77777777" w:rsidR="0062726A" w:rsidRPr="00620BD8" w:rsidRDefault="0062726A" w:rsidP="00CD6CC7">
      <w:pPr>
        <w:rPr>
          <w:lang w:val="nb-NO"/>
        </w:rPr>
      </w:pPr>
    </w:p>
    <w:p w14:paraId="3FDC89A8" w14:textId="4FE6A972" w:rsidR="00CD6CC7" w:rsidRPr="00620BD8" w:rsidRDefault="00CD6CC7" w:rsidP="00EF2E55">
      <w:pPr>
        <w:pStyle w:val="Heading2"/>
        <w:rPr>
          <w:lang w:val="nb-NO"/>
        </w:rPr>
      </w:pPr>
      <w:bookmarkStart w:id="40" w:name="_Toc191150675"/>
      <w:r w:rsidRPr="00620BD8">
        <w:rPr>
          <w:lang w:val="nb-NO"/>
        </w:rPr>
        <w:t>Vrien tekst nr. 2: Elisja og bjørnene</w:t>
      </w:r>
      <w:r w:rsidR="00EF2E55">
        <w:rPr>
          <w:lang w:val="nb-NO"/>
        </w:rPr>
        <w:t xml:space="preserve"> (</w:t>
      </w:r>
      <w:r w:rsidRPr="00620BD8">
        <w:rPr>
          <w:lang w:val="nb-NO"/>
        </w:rPr>
        <w:t>2 Kg 2:23-24</w:t>
      </w:r>
      <w:r w:rsidR="00EF2E55">
        <w:rPr>
          <w:lang w:val="nb-NO"/>
        </w:rPr>
        <w:t>)</w:t>
      </w:r>
      <w:bookmarkEnd w:id="40"/>
    </w:p>
    <w:p w14:paraId="0A99DAA2" w14:textId="04391453" w:rsidR="00CD6CC7" w:rsidRPr="00620BD8" w:rsidRDefault="00CD6CC7" w:rsidP="00CD6CC7">
      <w:pPr>
        <w:rPr>
          <w:lang w:val="nb-NO"/>
        </w:rPr>
      </w:pPr>
      <w:r w:rsidRPr="00620BD8">
        <w:rPr>
          <w:lang w:val="nb-NO"/>
        </w:rPr>
        <w:t>1.</w:t>
      </w:r>
      <w:r w:rsidR="00EF2E55">
        <w:rPr>
          <w:lang w:val="nb-NO"/>
        </w:rPr>
        <w:t xml:space="preserve"> </w:t>
      </w:r>
      <w:r w:rsidRPr="00620BD8">
        <w:rPr>
          <w:lang w:val="nb-NO"/>
        </w:rPr>
        <w:t>“Smågutter”? (na’ar qatan) Brukes om Salomo (1 Kg 3:7) og Hadad (11:17). “Yeled” om Rehabeams unge rådgivere (1 Kg 12:8-14). De kan ha vært over 42 tenåringer som oppførte seg truende.</w:t>
      </w:r>
    </w:p>
    <w:p w14:paraId="4B654235" w14:textId="0E2D2740" w:rsidR="00CD6CC7" w:rsidRPr="00620BD8" w:rsidRDefault="00CD6CC7" w:rsidP="00CD6CC7">
      <w:pPr>
        <w:rPr>
          <w:lang w:val="nb-NO"/>
        </w:rPr>
      </w:pPr>
      <w:r w:rsidRPr="00620BD8">
        <w:rPr>
          <w:lang w:val="nb-NO"/>
        </w:rPr>
        <w:t>2.</w:t>
      </w:r>
      <w:r w:rsidR="00EF2E55">
        <w:rPr>
          <w:lang w:val="nb-NO"/>
        </w:rPr>
        <w:t xml:space="preserve"> </w:t>
      </w:r>
      <w:r w:rsidRPr="00620BD8">
        <w:rPr>
          <w:lang w:val="nb-NO"/>
        </w:rPr>
        <w:t>Han snur seg: De ser ut til å komme ut fra Jeriko, som han akkurat har hjulpet med å få friskt vann. Denne responsen er helt motsatt av hva den burde være. De vil ikke ha Guds profet i byen sin.</w:t>
      </w:r>
    </w:p>
    <w:p w14:paraId="06A9BE6E" w14:textId="539899EE" w:rsidR="00CD6CC7" w:rsidRPr="00620BD8" w:rsidRDefault="00CD6CC7" w:rsidP="00CD6CC7">
      <w:pPr>
        <w:rPr>
          <w:lang w:val="nb-NO"/>
        </w:rPr>
      </w:pPr>
      <w:r w:rsidRPr="00620BD8">
        <w:rPr>
          <w:lang w:val="nb-NO"/>
        </w:rPr>
        <w:t xml:space="preserve">I </w:t>
      </w:r>
      <w:r w:rsidR="00DB3E7B">
        <w:rPr>
          <w:lang w:val="nb-NO"/>
        </w:rPr>
        <w:t>kap.</w:t>
      </w:r>
      <w:r w:rsidR="00EF2E55">
        <w:rPr>
          <w:lang w:val="nb-NO"/>
        </w:rPr>
        <w:t xml:space="preserve"> </w:t>
      </w:r>
      <w:r w:rsidRPr="00620BD8">
        <w:rPr>
          <w:lang w:val="nb-NO"/>
        </w:rPr>
        <w:t>1 kommanderes Elia til å “komme ned”. Her blir Elisja bedt om å “gå opp”. Ilden (</w:t>
      </w:r>
      <w:r w:rsidR="00DB3E7B">
        <w:rPr>
          <w:lang w:val="nb-NO"/>
        </w:rPr>
        <w:t xml:space="preserve">kap. </w:t>
      </w:r>
      <w:r w:rsidRPr="00620BD8">
        <w:rPr>
          <w:lang w:val="nb-NO"/>
        </w:rPr>
        <w:t>1) slår ned to ganger - her kommer det to bjørner.</w:t>
      </w:r>
    </w:p>
    <w:p w14:paraId="38FB26E7" w14:textId="77777777" w:rsidR="00CD6CC7" w:rsidRDefault="00CD6CC7" w:rsidP="00CD6CC7">
      <w:pPr>
        <w:rPr>
          <w:lang w:val="nb-NO"/>
        </w:rPr>
      </w:pPr>
      <w:r w:rsidRPr="00620BD8">
        <w:rPr>
          <w:lang w:val="nb-NO"/>
        </w:rPr>
        <w:t>Uansett alder er denne holdningen grunnen til at Israel gikk under: “Men de hånte Guds sendebud, spottet hans ord og holdt profetene hans for narr, inntil HERRENS harme mot folket sitt ikke lenger kunne stoppes.” (2 Kr 36:16)</w:t>
      </w:r>
    </w:p>
    <w:p w14:paraId="792A034B" w14:textId="77777777" w:rsidR="003A381F" w:rsidRPr="00620BD8" w:rsidRDefault="003A381F" w:rsidP="00CD6CC7">
      <w:pPr>
        <w:rPr>
          <w:lang w:val="nb-NO"/>
        </w:rPr>
      </w:pPr>
    </w:p>
    <w:p w14:paraId="004FFF75" w14:textId="77777777" w:rsidR="00CD6CC7" w:rsidRPr="00620BD8" w:rsidRDefault="00CD6CC7" w:rsidP="00B438CE">
      <w:pPr>
        <w:pStyle w:val="Heading2"/>
        <w:rPr>
          <w:lang w:val="nb-NO"/>
        </w:rPr>
      </w:pPr>
      <w:bookmarkStart w:id="41" w:name="_Toc191150676"/>
      <w:r w:rsidRPr="00620BD8">
        <w:rPr>
          <w:lang w:val="nb-NO"/>
        </w:rPr>
        <w:t>Mesjastelen (ca. 840)</w:t>
      </w:r>
      <w:bookmarkEnd w:id="41"/>
    </w:p>
    <w:p w14:paraId="1807C98E" w14:textId="77777777" w:rsidR="00CD6CC7" w:rsidRPr="00B438CE" w:rsidRDefault="00CD6CC7" w:rsidP="00CD6CC7">
      <w:pPr>
        <w:rPr>
          <w:i/>
          <w:iCs/>
          <w:lang w:val="nb-NO"/>
        </w:rPr>
      </w:pPr>
      <w:r w:rsidRPr="00B438CE">
        <w:rPr>
          <w:i/>
          <w:iCs/>
          <w:lang w:val="nb-NO"/>
        </w:rPr>
        <w:t>“Omri var konge av Israel, og han undertrykte Moab i mange dager da Kemosj var sint på sitt land.”</w:t>
      </w:r>
    </w:p>
    <w:p w14:paraId="7DCBF9D7" w14:textId="77777777" w:rsidR="00CD6CC7" w:rsidRPr="00620BD8" w:rsidRDefault="00CD6CC7" w:rsidP="00CD6CC7">
      <w:pPr>
        <w:rPr>
          <w:lang w:val="nb-NO"/>
        </w:rPr>
      </w:pPr>
      <w:r w:rsidRPr="00B438CE">
        <w:rPr>
          <w:i/>
          <w:iCs/>
          <w:lang w:val="nb-NO"/>
        </w:rPr>
        <w:t>“Mesja, kongen i Moab, drev med saueavl. Han pleide å betale Israels konge hundre tusen lam og ull av hundre tusen værer i skatt. Men da Ahab døde, gjorde kongen i Moab opprør mot kongen i Israel.”</w:t>
      </w:r>
      <w:r w:rsidRPr="00620BD8">
        <w:rPr>
          <w:lang w:val="nb-NO"/>
        </w:rPr>
        <w:t xml:space="preserve"> (2 Kong 3:4-5)</w:t>
      </w:r>
    </w:p>
    <w:p w14:paraId="153CB097" w14:textId="77777777" w:rsidR="00CD6CC7" w:rsidRPr="00620BD8" w:rsidRDefault="00CD6CC7" w:rsidP="00CD6CC7">
      <w:pPr>
        <w:rPr>
          <w:lang w:val="nb-NO"/>
        </w:rPr>
      </w:pPr>
      <w:r w:rsidRPr="00620BD8">
        <w:rPr>
          <w:lang w:val="nb-NO"/>
        </w:rPr>
        <w:t xml:space="preserve"> </w:t>
      </w:r>
    </w:p>
    <w:p w14:paraId="7FE64395" w14:textId="011066E8" w:rsidR="00CD6CC7" w:rsidRPr="00620BD8" w:rsidRDefault="00CD6CC7" w:rsidP="00B438CE">
      <w:pPr>
        <w:pStyle w:val="Heading2"/>
        <w:rPr>
          <w:lang w:val="nb-NO"/>
        </w:rPr>
      </w:pPr>
      <w:bookmarkStart w:id="42" w:name="_Toc191150677"/>
      <w:r w:rsidRPr="00620BD8">
        <w:rPr>
          <w:lang w:val="nb-NO"/>
        </w:rPr>
        <w:t>Vrien tekst nr. 3: Hva skjedde etter Mesjas ofring?</w:t>
      </w:r>
      <w:r w:rsidR="00B438CE">
        <w:rPr>
          <w:lang w:val="nb-NO"/>
        </w:rPr>
        <w:t xml:space="preserve"> (</w:t>
      </w:r>
      <w:r w:rsidRPr="00620BD8">
        <w:rPr>
          <w:lang w:val="nb-NO"/>
        </w:rPr>
        <w:t>2 Kg 3:27</w:t>
      </w:r>
      <w:r w:rsidR="00B438CE">
        <w:rPr>
          <w:lang w:val="nb-NO"/>
        </w:rPr>
        <w:t>)</w:t>
      </w:r>
      <w:bookmarkEnd w:id="42"/>
    </w:p>
    <w:p w14:paraId="1CC877B7" w14:textId="77777777" w:rsidR="00CD6CC7" w:rsidRPr="00620BD8" w:rsidRDefault="00CD6CC7" w:rsidP="00CD6CC7">
      <w:pPr>
        <w:rPr>
          <w:lang w:val="nb-NO"/>
        </w:rPr>
      </w:pPr>
      <w:r w:rsidRPr="00620BD8">
        <w:rPr>
          <w:lang w:val="nb-NO"/>
        </w:rPr>
        <w:t>Teksten sier ikke hvem sin vrede, noe som har ført til ulike tolkninger:</w:t>
      </w:r>
    </w:p>
    <w:p w14:paraId="51A57003" w14:textId="74A815ED" w:rsidR="00CD6CC7" w:rsidRPr="00620BD8" w:rsidRDefault="00CD6CC7" w:rsidP="00CD6CC7">
      <w:pPr>
        <w:rPr>
          <w:lang w:val="nb-NO"/>
        </w:rPr>
      </w:pPr>
      <w:r w:rsidRPr="00620BD8">
        <w:rPr>
          <w:lang w:val="nb-NO"/>
        </w:rPr>
        <w:t>1.</w:t>
      </w:r>
      <w:r w:rsidR="00B438CE">
        <w:rPr>
          <w:lang w:val="nb-NO"/>
        </w:rPr>
        <w:t xml:space="preserve"> </w:t>
      </w:r>
      <w:r w:rsidRPr="00620BD8">
        <w:rPr>
          <w:lang w:val="nb-NO"/>
        </w:rPr>
        <w:t>Guds vrede: Men hvorfor skulle Gud gå imot sitt eget ord om seier over moabittene</w:t>
      </w:r>
      <w:r w:rsidR="00B438CE">
        <w:rPr>
          <w:lang w:val="nb-NO"/>
        </w:rPr>
        <w:t xml:space="preserve"> </w:t>
      </w:r>
      <w:r w:rsidRPr="00620BD8">
        <w:rPr>
          <w:lang w:val="nb-NO"/>
        </w:rPr>
        <w:t xml:space="preserve">(v. 18) </w:t>
      </w:r>
      <w:r w:rsidR="00762D50">
        <w:rPr>
          <w:lang w:val="nb-NO"/>
        </w:rPr>
        <w:t xml:space="preserve">pga. </w:t>
      </w:r>
      <w:r w:rsidRPr="00620BD8">
        <w:rPr>
          <w:lang w:val="nb-NO"/>
        </w:rPr>
        <w:t>dette?</w:t>
      </w:r>
    </w:p>
    <w:p w14:paraId="52C6F656" w14:textId="096DD0DD" w:rsidR="00CD6CC7" w:rsidRPr="00620BD8" w:rsidRDefault="00CD6CC7" w:rsidP="00CD6CC7">
      <w:pPr>
        <w:rPr>
          <w:lang w:val="nb-NO"/>
        </w:rPr>
      </w:pPr>
      <w:r w:rsidRPr="00620BD8">
        <w:rPr>
          <w:lang w:val="nb-NO"/>
        </w:rPr>
        <w:t>2.</w:t>
      </w:r>
      <w:r w:rsidR="00B438CE">
        <w:rPr>
          <w:lang w:val="nb-NO"/>
        </w:rPr>
        <w:t xml:space="preserve"> </w:t>
      </w:r>
      <w:r w:rsidRPr="00620BD8">
        <w:rPr>
          <w:lang w:val="nb-NO"/>
        </w:rPr>
        <w:t>Kemosj’s vrede: Ofringen fungerte, og Kemosj grep inn. Men både 5. Mosebok og Kongebøkene har understreket at disse andre gudene ikke finnes.</w:t>
      </w:r>
    </w:p>
    <w:p w14:paraId="35E51384" w14:textId="6F5E6160" w:rsidR="00CD6CC7" w:rsidRPr="00620BD8" w:rsidRDefault="00CD6CC7" w:rsidP="00CD6CC7">
      <w:pPr>
        <w:rPr>
          <w:lang w:val="nb-NO"/>
        </w:rPr>
      </w:pPr>
      <w:r w:rsidRPr="00620BD8">
        <w:rPr>
          <w:lang w:val="nb-NO"/>
        </w:rPr>
        <w:lastRenderedPageBreak/>
        <w:t>3.</w:t>
      </w:r>
      <w:r w:rsidR="00B438CE">
        <w:rPr>
          <w:lang w:val="nb-NO"/>
        </w:rPr>
        <w:t xml:space="preserve"> </w:t>
      </w:r>
      <w:r w:rsidRPr="00620BD8">
        <w:rPr>
          <w:lang w:val="nb-NO"/>
        </w:rPr>
        <w:t>Moabittenes vrede: De ble oppildnet av dette og gjorde et motangrep. Men hvis dette førte til seier, betyr det at Guds vilje ikke skjedde (v. 18).</w:t>
      </w:r>
    </w:p>
    <w:p w14:paraId="302A735D" w14:textId="7F63D3ED" w:rsidR="00CD6CC7" w:rsidRPr="00620BD8" w:rsidRDefault="00CD6CC7" w:rsidP="00CD6CC7">
      <w:pPr>
        <w:rPr>
          <w:lang w:val="nb-NO"/>
        </w:rPr>
      </w:pPr>
      <w:r w:rsidRPr="00620BD8">
        <w:rPr>
          <w:lang w:val="nb-NO"/>
        </w:rPr>
        <w:t>4.</w:t>
      </w:r>
      <w:r w:rsidR="00B438CE">
        <w:rPr>
          <w:lang w:val="nb-NO"/>
        </w:rPr>
        <w:t xml:space="preserve"> </w:t>
      </w:r>
      <w:r w:rsidRPr="00620BD8">
        <w:rPr>
          <w:lang w:val="nb-NO"/>
        </w:rPr>
        <w:t>Israelittenes vrede: De ble så sjokkert, og kanskje redde for noe overnaturlig, at de trakk seg tilbake. Dette gir mest mening.</w:t>
      </w:r>
    </w:p>
    <w:p w14:paraId="2F470DE6" w14:textId="50DA0A67" w:rsidR="00CD6CC7" w:rsidRDefault="00CD6CC7" w:rsidP="00CD6CC7">
      <w:pPr>
        <w:rPr>
          <w:lang w:val="nb-NO"/>
        </w:rPr>
      </w:pPr>
    </w:p>
    <w:p w14:paraId="3657F6A5" w14:textId="295ADD85" w:rsidR="003A381F" w:rsidRPr="00620BD8" w:rsidRDefault="003A381F" w:rsidP="003A381F">
      <w:pPr>
        <w:pStyle w:val="Heading2"/>
        <w:rPr>
          <w:lang w:val="nb-NO"/>
        </w:rPr>
      </w:pPr>
      <w:bookmarkStart w:id="43" w:name="_Toc191150678"/>
      <w:r>
        <w:rPr>
          <w:lang w:val="nb-NO"/>
        </w:rPr>
        <w:t>Sammenligning mellom Elisja og Jesus</w:t>
      </w:r>
      <w:bookmarkEnd w:id="43"/>
    </w:p>
    <w:p w14:paraId="53ECEDB2" w14:textId="77777777" w:rsidR="00CD6CC7" w:rsidRPr="003A381F" w:rsidRDefault="00CD6CC7" w:rsidP="003A381F">
      <w:pPr>
        <w:rPr>
          <w:b/>
          <w:bCs/>
          <w:lang w:val="nb-NO"/>
        </w:rPr>
      </w:pPr>
      <w:r w:rsidRPr="003A381F">
        <w:rPr>
          <w:b/>
          <w:bCs/>
          <w:lang w:val="nb-NO"/>
        </w:rPr>
        <w:t>Elisja (2. Kongebok)</w:t>
      </w:r>
    </w:p>
    <w:p w14:paraId="4367A7E5" w14:textId="77777777" w:rsidR="00CD6CC7" w:rsidRPr="00620BD8" w:rsidRDefault="00CD6CC7" w:rsidP="00CD6CC7">
      <w:pPr>
        <w:rPr>
          <w:lang w:val="nb-NO"/>
        </w:rPr>
      </w:pPr>
      <w:r w:rsidRPr="00620BD8">
        <w:rPr>
          <w:lang w:val="nb-NO"/>
        </w:rPr>
        <w:t>1.</w:t>
      </w:r>
      <w:r w:rsidRPr="00620BD8">
        <w:rPr>
          <w:lang w:val="nb-NO"/>
        </w:rPr>
        <w:tab/>
        <w:t>Får dobbelt av Elias ånd (1:10)</w:t>
      </w:r>
    </w:p>
    <w:p w14:paraId="7AA0DB0C" w14:textId="77777777" w:rsidR="00CD6CC7" w:rsidRPr="00620BD8" w:rsidRDefault="00CD6CC7" w:rsidP="00CD6CC7">
      <w:pPr>
        <w:rPr>
          <w:lang w:val="nb-NO"/>
        </w:rPr>
      </w:pPr>
      <w:r w:rsidRPr="00620BD8">
        <w:rPr>
          <w:lang w:val="nb-NO"/>
        </w:rPr>
        <w:t>2.</w:t>
      </w:r>
      <w:r w:rsidRPr="00620BD8">
        <w:rPr>
          <w:lang w:val="nb-NO"/>
        </w:rPr>
        <w:tab/>
        <w:t>Gjør dårlig vann friskt (2:19-22)</w:t>
      </w:r>
    </w:p>
    <w:p w14:paraId="080059EB" w14:textId="77777777" w:rsidR="00CD6CC7" w:rsidRPr="00620BD8" w:rsidRDefault="00CD6CC7" w:rsidP="00CD6CC7">
      <w:pPr>
        <w:rPr>
          <w:lang w:val="nb-NO"/>
        </w:rPr>
      </w:pPr>
      <w:r w:rsidRPr="00620BD8">
        <w:rPr>
          <w:lang w:val="nb-NO"/>
        </w:rPr>
        <w:t>3.</w:t>
      </w:r>
      <w:r w:rsidRPr="00620BD8">
        <w:rPr>
          <w:lang w:val="nb-NO"/>
        </w:rPr>
        <w:tab/>
        <w:t>Gjør et brødunder (med brød til overs) (4:42-44)</w:t>
      </w:r>
    </w:p>
    <w:p w14:paraId="108637E8" w14:textId="77777777" w:rsidR="00CD6CC7" w:rsidRPr="00620BD8" w:rsidRDefault="00CD6CC7" w:rsidP="00CD6CC7">
      <w:pPr>
        <w:rPr>
          <w:lang w:val="nb-NO"/>
        </w:rPr>
      </w:pPr>
      <w:r w:rsidRPr="00620BD8">
        <w:rPr>
          <w:lang w:val="nb-NO"/>
        </w:rPr>
        <w:t>4.</w:t>
      </w:r>
      <w:r w:rsidRPr="00620BD8">
        <w:rPr>
          <w:lang w:val="nb-NO"/>
        </w:rPr>
        <w:tab/>
        <w:t>Får en øks til å flyte opp av vannet (6:1-7)</w:t>
      </w:r>
    </w:p>
    <w:p w14:paraId="081B8737" w14:textId="77777777" w:rsidR="00CD6CC7" w:rsidRPr="00620BD8" w:rsidRDefault="00CD6CC7" w:rsidP="00CD6CC7">
      <w:pPr>
        <w:rPr>
          <w:lang w:val="nb-NO"/>
        </w:rPr>
      </w:pPr>
      <w:r w:rsidRPr="00620BD8">
        <w:rPr>
          <w:lang w:val="nb-NO"/>
        </w:rPr>
        <w:t>5.</w:t>
      </w:r>
      <w:r w:rsidRPr="00620BD8">
        <w:rPr>
          <w:lang w:val="nb-NO"/>
        </w:rPr>
        <w:tab/>
        <w:t>Knoklene hans gjør andre levende (13:21)</w:t>
      </w:r>
    </w:p>
    <w:p w14:paraId="231F0AD8" w14:textId="77777777" w:rsidR="00CD6CC7" w:rsidRPr="00620BD8" w:rsidRDefault="00CD6CC7" w:rsidP="00CD6CC7">
      <w:pPr>
        <w:rPr>
          <w:lang w:val="nb-NO"/>
        </w:rPr>
      </w:pPr>
      <w:r w:rsidRPr="00620BD8">
        <w:rPr>
          <w:lang w:val="nb-NO"/>
        </w:rPr>
        <w:t xml:space="preserve"> </w:t>
      </w:r>
    </w:p>
    <w:p w14:paraId="78EFCD58" w14:textId="0B0F166B" w:rsidR="00CD6CC7" w:rsidRPr="003A381F" w:rsidRDefault="00CD6CC7" w:rsidP="003A381F">
      <w:pPr>
        <w:rPr>
          <w:b/>
          <w:bCs/>
          <w:lang w:val="nb-NO"/>
        </w:rPr>
      </w:pPr>
      <w:r w:rsidRPr="003A381F">
        <w:rPr>
          <w:b/>
          <w:bCs/>
          <w:lang w:val="nb-NO"/>
        </w:rPr>
        <w:t>Jesus</w:t>
      </w:r>
    </w:p>
    <w:p w14:paraId="22A590BF" w14:textId="77777777" w:rsidR="00CD6CC7" w:rsidRPr="00620BD8" w:rsidRDefault="00CD6CC7" w:rsidP="00CD6CC7">
      <w:pPr>
        <w:rPr>
          <w:lang w:val="nb-NO"/>
        </w:rPr>
      </w:pPr>
      <w:r w:rsidRPr="00620BD8">
        <w:rPr>
          <w:lang w:val="nb-NO"/>
        </w:rPr>
        <w:t>1.</w:t>
      </w:r>
      <w:r w:rsidRPr="00620BD8">
        <w:rPr>
          <w:lang w:val="nb-NO"/>
        </w:rPr>
        <w:tab/>
        <w:t>Er større enn Johannes (Joh 1:27, 3:30)</w:t>
      </w:r>
    </w:p>
    <w:p w14:paraId="44AEB8E4" w14:textId="77777777" w:rsidR="00CD6CC7" w:rsidRPr="00620BD8" w:rsidRDefault="00CD6CC7" w:rsidP="00CD6CC7">
      <w:pPr>
        <w:rPr>
          <w:lang w:val="nb-NO"/>
        </w:rPr>
      </w:pPr>
      <w:r w:rsidRPr="00620BD8">
        <w:rPr>
          <w:lang w:val="nb-NO"/>
        </w:rPr>
        <w:t>2.</w:t>
      </w:r>
      <w:r w:rsidRPr="00620BD8">
        <w:rPr>
          <w:lang w:val="nb-NO"/>
        </w:rPr>
        <w:tab/>
        <w:t>Har levende vann (Joh 4:10, 7:38)</w:t>
      </w:r>
    </w:p>
    <w:p w14:paraId="7DF7E3EF" w14:textId="77777777" w:rsidR="00CD6CC7" w:rsidRPr="00620BD8" w:rsidRDefault="00CD6CC7" w:rsidP="00CD6CC7">
      <w:pPr>
        <w:rPr>
          <w:lang w:val="nb-NO"/>
        </w:rPr>
      </w:pPr>
      <w:r w:rsidRPr="00620BD8">
        <w:rPr>
          <w:lang w:val="nb-NO"/>
        </w:rPr>
        <w:t>3.</w:t>
      </w:r>
      <w:r w:rsidRPr="00620BD8">
        <w:rPr>
          <w:lang w:val="nb-NO"/>
        </w:rPr>
        <w:tab/>
        <w:t>Gjør brødundere med brød til overs (Matt 14-15)</w:t>
      </w:r>
    </w:p>
    <w:p w14:paraId="29F03140" w14:textId="77777777" w:rsidR="00CD6CC7" w:rsidRPr="00620BD8" w:rsidRDefault="00CD6CC7" w:rsidP="00CD6CC7">
      <w:pPr>
        <w:rPr>
          <w:lang w:val="nb-NO"/>
        </w:rPr>
      </w:pPr>
      <w:r w:rsidRPr="00620BD8">
        <w:rPr>
          <w:lang w:val="nb-NO"/>
        </w:rPr>
        <w:t>4.</w:t>
      </w:r>
      <w:r w:rsidRPr="00620BD8">
        <w:rPr>
          <w:lang w:val="nb-NO"/>
        </w:rPr>
        <w:tab/>
        <w:t>Går på vannet (Matt 14)</w:t>
      </w:r>
    </w:p>
    <w:p w14:paraId="7E9E2D9A" w14:textId="77777777" w:rsidR="00CD6CC7" w:rsidRPr="00620BD8" w:rsidRDefault="00CD6CC7" w:rsidP="00CD6CC7">
      <w:pPr>
        <w:rPr>
          <w:lang w:val="nb-NO"/>
        </w:rPr>
      </w:pPr>
      <w:r w:rsidRPr="00620BD8">
        <w:rPr>
          <w:lang w:val="nb-NO"/>
        </w:rPr>
        <w:t>5.</w:t>
      </w:r>
      <w:r w:rsidRPr="00620BD8">
        <w:rPr>
          <w:lang w:val="nb-NO"/>
        </w:rPr>
        <w:tab/>
        <w:t>Hans død gir andre liv</w:t>
      </w:r>
    </w:p>
    <w:p w14:paraId="1548667B" w14:textId="77777777" w:rsidR="00CD6CC7" w:rsidRPr="00620BD8" w:rsidRDefault="00CD6CC7" w:rsidP="00CD6CC7">
      <w:pPr>
        <w:rPr>
          <w:lang w:val="nb-NO"/>
        </w:rPr>
      </w:pPr>
      <w:r w:rsidRPr="00620BD8">
        <w:rPr>
          <w:lang w:val="nb-NO"/>
        </w:rPr>
        <w:t xml:space="preserve"> </w:t>
      </w:r>
    </w:p>
    <w:p w14:paraId="5B2C3D2E" w14:textId="70702FB6" w:rsidR="00CD6CC7" w:rsidRPr="00620BD8" w:rsidRDefault="00CD6CC7" w:rsidP="003A381F">
      <w:pPr>
        <w:pStyle w:val="Heading2"/>
        <w:rPr>
          <w:lang w:val="nb-NO"/>
        </w:rPr>
      </w:pPr>
      <w:bookmarkStart w:id="44" w:name="_Toc191150679"/>
      <w:r w:rsidRPr="00620BD8">
        <w:rPr>
          <w:lang w:val="nb-NO"/>
        </w:rPr>
        <w:t>Hasael av Aram (842-796)</w:t>
      </w:r>
      <w:r w:rsidR="003A381F">
        <w:rPr>
          <w:lang w:val="nb-NO"/>
        </w:rPr>
        <w:t xml:space="preserve"> (</w:t>
      </w:r>
      <w:r w:rsidR="00DB3E7B">
        <w:rPr>
          <w:lang w:val="nb-NO"/>
        </w:rPr>
        <w:t xml:space="preserve">Kap. </w:t>
      </w:r>
      <w:r w:rsidRPr="00620BD8">
        <w:rPr>
          <w:lang w:val="nb-NO"/>
        </w:rPr>
        <w:t>8</w:t>
      </w:r>
      <w:r w:rsidR="003A381F">
        <w:rPr>
          <w:lang w:val="nb-NO"/>
        </w:rPr>
        <w:t>)</w:t>
      </w:r>
      <w:bookmarkEnd w:id="44"/>
    </w:p>
    <w:p w14:paraId="24CD754A" w14:textId="646837E7" w:rsidR="00CD6CC7" w:rsidRPr="00620BD8" w:rsidRDefault="00CD6CC7" w:rsidP="00B17E4F">
      <w:pPr>
        <w:pStyle w:val="ListBullet"/>
        <w:rPr>
          <w:lang w:val="nb-NO"/>
        </w:rPr>
      </w:pPr>
      <w:r w:rsidRPr="00620BD8">
        <w:rPr>
          <w:lang w:val="nb-NO"/>
        </w:rPr>
        <w:t xml:space="preserve">8:7-15: Elisja kommer trolig </w:t>
      </w:r>
      <w:r w:rsidR="00762D50">
        <w:rPr>
          <w:lang w:val="nb-NO"/>
        </w:rPr>
        <w:t xml:space="preserve">pga. </w:t>
      </w:r>
      <w:r w:rsidRPr="00620BD8">
        <w:rPr>
          <w:lang w:val="nb-NO"/>
        </w:rPr>
        <w:t>1 Kg 19:15 og Hasael blir ny konge av Aram (for å straffe Israel).</w:t>
      </w:r>
    </w:p>
    <w:p w14:paraId="7919553F" w14:textId="2D685BF7" w:rsidR="00CD6CC7" w:rsidRPr="00620BD8" w:rsidRDefault="00CD6CC7" w:rsidP="00B17E4F">
      <w:pPr>
        <w:pStyle w:val="ListBullet"/>
        <w:rPr>
          <w:lang w:val="nb-NO"/>
        </w:rPr>
      </w:pPr>
      <w:r w:rsidRPr="00620BD8">
        <w:rPr>
          <w:lang w:val="nb-NO"/>
        </w:rPr>
        <w:t>Israel og Juda angriper Hasael (8:28). Joram av Israel blir såret, drar tilbake til Jisreel og er derfor ikke til stede når Jehu salves til ny konge.</w:t>
      </w:r>
    </w:p>
    <w:p w14:paraId="2C48B973" w14:textId="44A8BE23" w:rsidR="00CD6CC7" w:rsidRDefault="00CD6CC7" w:rsidP="00B17E4F">
      <w:pPr>
        <w:pStyle w:val="ListBullet"/>
        <w:rPr>
          <w:lang w:val="nb-NO"/>
        </w:rPr>
      </w:pPr>
      <w:r w:rsidRPr="00B17E4F">
        <w:rPr>
          <w:lang w:val="nb-NO"/>
        </w:rPr>
        <w:lastRenderedPageBreak/>
        <w:t>Gud bruker også Hasael til å vekke Israel til omvendelse mange ganger senere. Gud er veldig tålmodig og redder Israel når de omvender seg, men de holder likevel ikke opp med å synde. (10:32,</w:t>
      </w:r>
      <w:r w:rsidR="00B17E4F" w:rsidRPr="00B17E4F">
        <w:rPr>
          <w:lang w:val="nb-NO"/>
        </w:rPr>
        <w:t xml:space="preserve"> </w:t>
      </w:r>
      <w:r w:rsidRPr="00B17E4F">
        <w:rPr>
          <w:lang w:val="nb-NO"/>
        </w:rPr>
        <w:t>13:3-5, 22-23</w:t>
      </w:r>
      <w:r w:rsidR="00B17E4F">
        <w:rPr>
          <w:lang w:val="nb-NO"/>
        </w:rPr>
        <w:t>)</w:t>
      </w:r>
    </w:p>
    <w:p w14:paraId="5DCBCD7B" w14:textId="77777777" w:rsidR="00B17E4F" w:rsidRPr="00620BD8" w:rsidRDefault="00B17E4F" w:rsidP="00B17E4F">
      <w:pPr>
        <w:pStyle w:val="ListBullet"/>
        <w:numPr>
          <w:ilvl w:val="0"/>
          <w:numId w:val="0"/>
        </w:numPr>
        <w:rPr>
          <w:lang w:val="nb-NO"/>
        </w:rPr>
      </w:pPr>
    </w:p>
    <w:p w14:paraId="63D3BB23" w14:textId="0F5193AA" w:rsidR="00CD6CC7" w:rsidRPr="00620BD8" w:rsidRDefault="00CD6CC7" w:rsidP="00B17E4F">
      <w:pPr>
        <w:pStyle w:val="Heading2"/>
        <w:rPr>
          <w:lang w:val="nb-NO"/>
        </w:rPr>
      </w:pPr>
      <w:bookmarkStart w:id="45" w:name="_Toc191150680"/>
      <w:r w:rsidRPr="00620BD8">
        <w:rPr>
          <w:lang w:val="nb-NO"/>
        </w:rPr>
        <w:t>Jehu av Israel (841-814)</w:t>
      </w:r>
      <w:r w:rsidR="00B17E4F">
        <w:rPr>
          <w:lang w:val="nb-NO"/>
        </w:rPr>
        <w:t xml:space="preserve"> (</w:t>
      </w:r>
      <w:r w:rsidRPr="00620BD8">
        <w:rPr>
          <w:lang w:val="nb-NO"/>
        </w:rPr>
        <w:t>2 Kg 9-10</w:t>
      </w:r>
      <w:r w:rsidR="00B17E4F">
        <w:rPr>
          <w:lang w:val="nb-NO"/>
        </w:rPr>
        <w:t>)</w:t>
      </w:r>
      <w:bookmarkEnd w:id="45"/>
    </w:p>
    <w:p w14:paraId="4CBF1018" w14:textId="78916134" w:rsidR="00CD6CC7" w:rsidRPr="00620BD8" w:rsidRDefault="00CD6CC7" w:rsidP="00EC5D5B">
      <w:pPr>
        <w:pStyle w:val="ListBullet"/>
        <w:rPr>
          <w:lang w:val="nb-NO"/>
        </w:rPr>
      </w:pPr>
      <w:r w:rsidRPr="00620BD8">
        <w:rPr>
          <w:lang w:val="nb-NO"/>
        </w:rPr>
        <w:t>Får lengste dynasti i nord med fire etterkommere på tronen (10:30) (91 år)</w:t>
      </w:r>
    </w:p>
    <w:p w14:paraId="58D95583" w14:textId="7C4AEF23" w:rsidR="00CD6CC7" w:rsidRPr="00620BD8" w:rsidRDefault="00CD6CC7" w:rsidP="00EC5D5B">
      <w:pPr>
        <w:pStyle w:val="ListBullet"/>
        <w:rPr>
          <w:lang w:val="nb-NO"/>
        </w:rPr>
      </w:pPr>
      <w:r w:rsidRPr="00620BD8">
        <w:rPr>
          <w:lang w:val="nb-NO"/>
        </w:rPr>
        <w:t>Utrydder Ahabs hus slik Herren hadde sagt (10:17, 30). Men ser ut til å gå for langt i v. 11? (Hos 1:4) Kanskje også v. 12-14 kan inkluderes i dette.</w:t>
      </w:r>
    </w:p>
    <w:p w14:paraId="24B278E7" w14:textId="61C51D9B" w:rsidR="00CD6CC7" w:rsidRPr="00620BD8" w:rsidRDefault="00CD6CC7" w:rsidP="00EC5D5B">
      <w:pPr>
        <w:pStyle w:val="ListBullet"/>
        <w:rPr>
          <w:lang w:val="nb-NO"/>
        </w:rPr>
      </w:pPr>
      <w:r w:rsidRPr="00620BD8">
        <w:rPr>
          <w:lang w:val="nb-NO"/>
        </w:rPr>
        <w:t>Setter et foreløpig punktum for Baal-dyrkelsen (10:28) (inntil Manasse i Juda 150 år senere)</w:t>
      </w:r>
    </w:p>
    <w:p w14:paraId="6DD5087D" w14:textId="3712BCE4" w:rsidR="00CD6CC7" w:rsidRPr="00620BD8" w:rsidRDefault="00CD6CC7" w:rsidP="00EC5D5B">
      <w:pPr>
        <w:pStyle w:val="ListBullet"/>
        <w:rPr>
          <w:lang w:val="nb-NO"/>
        </w:rPr>
      </w:pPr>
      <w:r w:rsidRPr="00620BD8">
        <w:rPr>
          <w:lang w:val="nb-NO"/>
        </w:rPr>
        <w:t xml:space="preserve">Starter bra, men følger ikke Herren helhjertet og lar gullkalvene stå (10:29-31). Likevel mest gudfryktige kongen i </w:t>
      </w:r>
      <w:r w:rsidR="00EC5D5B" w:rsidRPr="00620BD8">
        <w:rPr>
          <w:lang w:val="nb-NO"/>
        </w:rPr>
        <w:t>Nordriket</w:t>
      </w:r>
      <w:r w:rsidRPr="00620BD8">
        <w:rPr>
          <w:lang w:val="nb-NO"/>
        </w:rPr>
        <w:t>.</w:t>
      </w:r>
    </w:p>
    <w:p w14:paraId="20B383B2" w14:textId="77777777" w:rsidR="00CD6CC7" w:rsidRPr="00620BD8" w:rsidRDefault="00CD6CC7" w:rsidP="00CD6CC7">
      <w:pPr>
        <w:rPr>
          <w:lang w:val="nb-NO"/>
        </w:rPr>
      </w:pPr>
      <w:r w:rsidRPr="00620BD8">
        <w:rPr>
          <w:lang w:val="nb-NO"/>
        </w:rPr>
        <w:t xml:space="preserve"> </w:t>
      </w:r>
    </w:p>
    <w:p w14:paraId="66C2D36D" w14:textId="355CF1A3" w:rsidR="00CD6CC7" w:rsidRPr="004F5832" w:rsidRDefault="004F5832" w:rsidP="00CD6CC7">
      <w:pPr>
        <w:rPr>
          <w:i/>
          <w:iCs/>
          <w:lang w:val="nb-NO"/>
        </w:rPr>
      </w:pPr>
      <w:r>
        <w:rPr>
          <w:i/>
          <w:iCs/>
          <w:lang w:val="nb-NO"/>
        </w:rPr>
        <w:t>"</w:t>
      </w:r>
      <w:r w:rsidR="00CD6CC7" w:rsidRPr="004F5832">
        <w:rPr>
          <w:i/>
          <w:iCs/>
          <w:lang w:val="nb-NO"/>
        </w:rPr>
        <w:t>Vaktmannen meldte: «Han har nådd fram til dem, men kommer ikke tilbake. Og de kjører som Jehu, sønn av Nimsji. Han kjører jo som en gal!»</w:t>
      </w:r>
      <w:r>
        <w:rPr>
          <w:i/>
          <w:iCs/>
          <w:lang w:val="nb-NO"/>
        </w:rPr>
        <w:t xml:space="preserve">" </w:t>
      </w:r>
      <w:r w:rsidR="00CD6CC7" w:rsidRPr="00DC2D37">
        <w:rPr>
          <w:lang w:val="nb-NO"/>
        </w:rPr>
        <w:t>2 Kg 9:20</w:t>
      </w:r>
    </w:p>
    <w:p w14:paraId="264A5E93" w14:textId="77777777" w:rsidR="00CD6CC7" w:rsidRPr="00DC2D37" w:rsidRDefault="00CD6CC7" w:rsidP="00CD6CC7">
      <w:pPr>
        <w:rPr>
          <w:lang w:val="nb-NO"/>
        </w:rPr>
      </w:pPr>
    </w:p>
    <w:p w14:paraId="7A70318D" w14:textId="77777777" w:rsidR="00CD6CC7" w:rsidRPr="00620BD8" w:rsidRDefault="00CD6CC7" w:rsidP="00FE7BA7">
      <w:pPr>
        <w:pStyle w:val="Heading2"/>
        <w:rPr>
          <w:lang w:val="nb-NO"/>
        </w:rPr>
      </w:pPr>
      <w:bookmarkStart w:id="46" w:name="_Toc191150681"/>
      <w:r w:rsidRPr="00620BD8">
        <w:rPr>
          <w:lang w:val="nb-NO"/>
        </w:rPr>
        <w:t>Historien så langt (ca. 800 f.Kr.)</w:t>
      </w:r>
      <w:bookmarkEnd w:id="46"/>
    </w:p>
    <w:p w14:paraId="0A28BA51" w14:textId="400A8433" w:rsidR="00CD6CC7" w:rsidRPr="00620BD8" w:rsidRDefault="00CD6CC7" w:rsidP="00CD6CC7">
      <w:pPr>
        <w:rPr>
          <w:lang w:val="nb-NO"/>
        </w:rPr>
      </w:pPr>
      <w:r w:rsidRPr="00620BD8">
        <w:rPr>
          <w:lang w:val="nb-NO"/>
        </w:rPr>
        <w:t>Alle tre som Gud nevnte for Elia i 1 Kong 19 har kommet på scenen:</w:t>
      </w:r>
    </w:p>
    <w:p w14:paraId="578071D1" w14:textId="64F468B8" w:rsidR="00CD6CC7" w:rsidRPr="00620BD8" w:rsidRDefault="00CD6CC7" w:rsidP="00CD6CC7">
      <w:pPr>
        <w:rPr>
          <w:lang w:val="nb-NO"/>
        </w:rPr>
      </w:pPr>
      <w:r w:rsidRPr="00620BD8">
        <w:rPr>
          <w:lang w:val="nb-NO"/>
        </w:rPr>
        <w:t>1.</w:t>
      </w:r>
      <w:r w:rsidR="00FE7BA7">
        <w:rPr>
          <w:lang w:val="nb-NO"/>
        </w:rPr>
        <w:t xml:space="preserve"> </w:t>
      </w:r>
      <w:r w:rsidRPr="00620BD8">
        <w:rPr>
          <w:lang w:val="nb-NO"/>
        </w:rPr>
        <w:t>Elisja har blitt ny profet og har fortsatt Elias oppgaver</w:t>
      </w:r>
    </w:p>
    <w:p w14:paraId="759B4832" w14:textId="48DBE918" w:rsidR="00CD6CC7" w:rsidRPr="00620BD8" w:rsidRDefault="00CD6CC7" w:rsidP="00CD6CC7">
      <w:pPr>
        <w:rPr>
          <w:lang w:val="nb-NO"/>
        </w:rPr>
      </w:pPr>
      <w:r w:rsidRPr="00620BD8">
        <w:rPr>
          <w:lang w:val="nb-NO"/>
        </w:rPr>
        <w:t>2.</w:t>
      </w:r>
      <w:r w:rsidR="00FE7BA7">
        <w:rPr>
          <w:lang w:val="nb-NO"/>
        </w:rPr>
        <w:t xml:space="preserve"> </w:t>
      </w:r>
      <w:r w:rsidRPr="00620BD8">
        <w:rPr>
          <w:lang w:val="nb-NO"/>
        </w:rPr>
        <w:t>Hasael har blitt ny konge av Aram og brukes gang på gang for å få Israel til å våkne opp</w:t>
      </w:r>
    </w:p>
    <w:p w14:paraId="612DAE3B" w14:textId="496E66D5" w:rsidR="00CD6CC7" w:rsidRPr="00620BD8" w:rsidRDefault="00CD6CC7" w:rsidP="00CD6CC7">
      <w:pPr>
        <w:rPr>
          <w:lang w:val="nb-NO"/>
        </w:rPr>
      </w:pPr>
      <w:r w:rsidRPr="00620BD8">
        <w:rPr>
          <w:lang w:val="nb-NO"/>
        </w:rPr>
        <w:t>3.</w:t>
      </w:r>
      <w:r w:rsidR="00FE7BA7">
        <w:rPr>
          <w:lang w:val="nb-NO"/>
        </w:rPr>
        <w:t xml:space="preserve"> </w:t>
      </w:r>
      <w:r w:rsidRPr="00620BD8">
        <w:rPr>
          <w:lang w:val="nb-NO"/>
        </w:rPr>
        <w:t>Jehu har blitt ny konge av Israel og har gjort ende på Ahabs onde slekt og utryddet Baal fra Israel.</w:t>
      </w:r>
    </w:p>
    <w:p w14:paraId="7164F052" w14:textId="77777777" w:rsidR="00FE7BA7" w:rsidRDefault="00CD6CC7" w:rsidP="00CD6CC7">
      <w:pPr>
        <w:rPr>
          <w:lang w:val="nb-NO"/>
        </w:rPr>
      </w:pPr>
      <w:r w:rsidRPr="00620BD8">
        <w:rPr>
          <w:lang w:val="nb-NO"/>
        </w:rPr>
        <w:t>Fokuset har vært på Israel i ca. 100 år, siden 1 Kg 15. Juda kommer mer inn i bildet igjen fra nå.</w:t>
      </w:r>
    </w:p>
    <w:p w14:paraId="6537DE3E" w14:textId="77777777" w:rsidR="00C71F82" w:rsidRDefault="00C71F82" w:rsidP="00CD6CC7">
      <w:pPr>
        <w:rPr>
          <w:lang w:val="nb-NO"/>
        </w:rPr>
      </w:pPr>
    </w:p>
    <w:p w14:paraId="56BC99B9" w14:textId="77777777" w:rsidR="00CD6CC7" w:rsidRPr="00620BD8" w:rsidRDefault="00CD6CC7" w:rsidP="00C71F82">
      <w:pPr>
        <w:pStyle w:val="Heading2"/>
        <w:rPr>
          <w:lang w:val="nb-NO"/>
        </w:rPr>
      </w:pPr>
      <w:bookmarkStart w:id="47" w:name="_Toc191150682"/>
      <w:r w:rsidRPr="00620BD8">
        <w:rPr>
          <w:lang w:val="nb-NO"/>
        </w:rPr>
        <w:t>2 Kg 11-13</w:t>
      </w:r>
      <w:bookmarkEnd w:id="47"/>
    </w:p>
    <w:p w14:paraId="7EE32C4B" w14:textId="26D3C9DA" w:rsidR="00CD6CC7" w:rsidRPr="00620BD8" w:rsidRDefault="00DB3E7B" w:rsidP="00CD6CC7">
      <w:pPr>
        <w:rPr>
          <w:lang w:val="nb-NO"/>
        </w:rPr>
      </w:pPr>
      <w:r w:rsidRPr="00502200">
        <w:rPr>
          <w:b/>
          <w:bCs/>
          <w:lang w:val="nb-NO"/>
        </w:rPr>
        <w:t xml:space="preserve">Kap. </w:t>
      </w:r>
      <w:r w:rsidR="00CD6CC7" w:rsidRPr="00502200">
        <w:rPr>
          <w:b/>
          <w:bCs/>
          <w:lang w:val="nb-NO"/>
        </w:rPr>
        <w:t>11:</w:t>
      </w:r>
      <w:r w:rsidR="00CD6CC7" w:rsidRPr="00620BD8">
        <w:rPr>
          <w:lang w:val="nb-NO"/>
        </w:rPr>
        <w:t xml:space="preserve"> Atalja av Juda (841-835), Ahasjas mor, tar over som dronning av Juda. Utrydder hun hele kongeslekten for å beholde makta, eller for å gjøre Juda til en del av Israel, siden </w:t>
      </w:r>
      <w:r w:rsidR="00CD6CC7" w:rsidRPr="00620BD8">
        <w:rPr>
          <w:lang w:val="nb-NO"/>
        </w:rPr>
        <w:lastRenderedPageBreak/>
        <w:t>hun var av Omris hus (8:18, 26)? Presten Jojada gjemmer Joasj i 6 år, før Atalja avsettes og Joasj gjøres til konge. Baal-tempelet rives ned.</w:t>
      </w:r>
    </w:p>
    <w:p w14:paraId="6C272A89" w14:textId="0A8D723F" w:rsidR="00CD6CC7" w:rsidRPr="00620BD8" w:rsidRDefault="00DB3E7B" w:rsidP="00CD6CC7">
      <w:pPr>
        <w:rPr>
          <w:lang w:val="nb-NO"/>
        </w:rPr>
      </w:pPr>
      <w:r w:rsidRPr="00502200">
        <w:rPr>
          <w:b/>
          <w:bCs/>
          <w:lang w:val="nb-NO"/>
        </w:rPr>
        <w:t xml:space="preserve">Kap. </w:t>
      </w:r>
      <w:r w:rsidR="00CD6CC7" w:rsidRPr="00502200">
        <w:rPr>
          <w:b/>
          <w:bCs/>
          <w:lang w:val="nb-NO"/>
        </w:rPr>
        <w:t>12:</w:t>
      </w:r>
      <w:r w:rsidR="00CD6CC7" w:rsidRPr="00620BD8">
        <w:rPr>
          <w:lang w:val="nb-NO"/>
        </w:rPr>
        <w:t xml:space="preserve"> Joasj av Juda (835-796) snur Juda og det blir den lengste sammenhengende rekka av gode konger (4). Men folket ofrer fortsatt på haugene. Restaurerte tempelet.</w:t>
      </w:r>
    </w:p>
    <w:p w14:paraId="3597BC30" w14:textId="1C8B50B7" w:rsidR="00CD6CC7" w:rsidRPr="00620BD8" w:rsidRDefault="00DB3E7B" w:rsidP="00CD6CC7">
      <w:pPr>
        <w:rPr>
          <w:lang w:val="nb-NO"/>
        </w:rPr>
      </w:pPr>
      <w:r w:rsidRPr="00502200">
        <w:rPr>
          <w:b/>
          <w:bCs/>
          <w:lang w:val="nb-NO"/>
        </w:rPr>
        <w:t xml:space="preserve">Kap. </w:t>
      </w:r>
      <w:r w:rsidR="00CD6CC7" w:rsidRPr="00502200">
        <w:rPr>
          <w:b/>
          <w:bCs/>
          <w:lang w:val="nb-NO"/>
        </w:rPr>
        <w:t>13:</w:t>
      </w:r>
      <w:r w:rsidR="00CD6CC7" w:rsidRPr="00620BD8">
        <w:rPr>
          <w:lang w:val="nb-NO"/>
        </w:rPr>
        <w:t xml:space="preserve"> Joahas av Israel (814-806) ber Herren om velvilje og blir reddet fra Hasael, men fortsetter likevel med avgudsdyrkelse. Hans sønn Joasj (806-791) respekterer Elisja og loves seier over arameerne.</w:t>
      </w:r>
    </w:p>
    <w:p w14:paraId="46D4E64A" w14:textId="2324BF92" w:rsidR="00CD6CC7" w:rsidRPr="00620BD8" w:rsidRDefault="00CD6CC7" w:rsidP="00CD6CC7">
      <w:pPr>
        <w:rPr>
          <w:lang w:val="nb-NO"/>
        </w:rPr>
      </w:pPr>
      <w:r w:rsidRPr="00620BD8">
        <w:rPr>
          <w:lang w:val="nb-NO"/>
        </w:rPr>
        <w:t xml:space="preserve"> </w:t>
      </w:r>
    </w:p>
    <w:p w14:paraId="6799380C" w14:textId="721D9177" w:rsidR="00CD6CC7" w:rsidRPr="00620BD8" w:rsidRDefault="00CD6CC7" w:rsidP="00265ECB">
      <w:pPr>
        <w:pStyle w:val="Heading2"/>
        <w:rPr>
          <w:lang w:val="nb-NO"/>
        </w:rPr>
      </w:pPr>
      <w:bookmarkStart w:id="48" w:name="_Toc191150683"/>
      <w:r w:rsidRPr="00620BD8">
        <w:rPr>
          <w:lang w:val="nb-NO"/>
        </w:rPr>
        <w:t>Adad-</w:t>
      </w:r>
      <w:r w:rsidR="00B014DA">
        <w:rPr>
          <w:lang w:val="nb-NO"/>
        </w:rPr>
        <w:t>N</w:t>
      </w:r>
      <w:r w:rsidRPr="00620BD8">
        <w:rPr>
          <w:lang w:val="nb-NO"/>
        </w:rPr>
        <w:t>irari III av Assyria (811-783)</w:t>
      </w:r>
      <w:r w:rsidR="00265ECB">
        <w:rPr>
          <w:lang w:val="nb-NO"/>
        </w:rPr>
        <w:t xml:space="preserve"> (</w:t>
      </w:r>
      <w:r w:rsidRPr="00620BD8">
        <w:rPr>
          <w:lang w:val="nb-NO"/>
        </w:rPr>
        <w:t>797 f.Kr.</w:t>
      </w:r>
      <w:r w:rsidR="00265ECB">
        <w:rPr>
          <w:lang w:val="nb-NO"/>
        </w:rPr>
        <w:t>)</w:t>
      </w:r>
      <w:bookmarkEnd w:id="48"/>
    </w:p>
    <w:p w14:paraId="5BCC23E2" w14:textId="77777777" w:rsidR="00CD6CC7" w:rsidRPr="00265ECB" w:rsidRDefault="00CD6CC7" w:rsidP="00CD6CC7">
      <w:pPr>
        <w:rPr>
          <w:i/>
          <w:iCs/>
          <w:lang w:val="nb-NO"/>
        </w:rPr>
      </w:pPr>
      <w:r w:rsidRPr="00265ECB">
        <w:rPr>
          <w:i/>
          <w:iCs/>
          <w:lang w:val="nb-NO"/>
        </w:rPr>
        <w:t>“Jeg mottok 2000 talenter sølv, 1000 talenter kobber, 2000 talenter jern, 3000 linklær med flerfarget pynt - skatten fra Mari' - av landet Damaskus. Jeg mottok skatten fra samarianeren Joasj, den tyriske herskeren og den sidonske herskeren.”</w:t>
      </w:r>
    </w:p>
    <w:p w14:paraId="41898D83" w14:textId="77777777" w:rsidR="00CD6CC7" w:rsidRPr="00620BD8" w:rsidRDefault="00CD6CC7" w:rsidP="00CD6CC7">
      <w:pPr>
        <w:rPr>
          <w:lang w:val="nb-NO"/>
        </w:rPr>
      </w:pPr>
      <w:r w:rsidRPr="00620BD8">
        <w:rPr>
          <w:lang w:val="nb-NO"/>
        </w:rPr>
        <w:t xml:space="preserve"> </w:t>
      </w:r>
    </w:p>
    <w:p w14:paraId="7CAC587C" w14:textId="232FF08F" w:rsidR="00CD6CC7" w:rsidRPr="00620BD8" w:rsidRDefault="00CD6CC7" w:rsidP="00265ECB">
      <w:pPr>
        <w:pStyle w:val="Heading2"/>
        <w:rPr>
          <w:lang w:val="nb-NO"/>
        </w:rPr>
      </w:pPr>
      <w:bookmarkStart w:id="49" w:name="_Toc191150684"/>
      <w:r w:rsidRPr="00620BD8">
        <w:rPr>
          <w:lang w:val="nb-NO"/>
        </w:rPr>
        <w:t>2 Kg 14-15</w:t>
      </w:r>
      <w:bookmarkEnd w:id="49"/>
    </w:p>
    <w:p w14:paraId="7ACB8108" w14:textId="5BF1840B" w:rsidR="00CD6CC7" w:rsidRPr="00620BD8" w:rsidRDefault="00DB3E7B" w:rsidP="00CD6CC7">
      <w:pPr>
        <w:rPr>
          <w:lang w:val="nb-NO"/>
        </w:rPr>
      </w:pPr>
      <w:r w:rsidRPr="00265ECB">
        <w:rPr>
          <w:b/>
          <w:bCs/>
          <w:lang w:val="nb-NO"/>
        </w:rPr>
        <w:t xml:space="preserve">Kap. </w:t>
      </w:r>
      <w:r w:rsidR="00CD6CC7" w:rsidRPr="00265ECB">
        <w:rPr>
          <w:b/>
          <w:bCs/>
          <w:lang w:val="nb-NO"/>
        </w:rPr>
        <w:t>14:</w:t>
      </w:r>
      <w:r w:rsidR="00CD6CC7" w:rsidRPr="00620BD8">
        <w:rPr>
          <w:lang w:val="nb-NO"/>
        </w:rPr>
        <w:t xml:space="preserve"> Amasja av Juda (796-776) er en god konge, men offerhaugene blir ikke nedlagt. Holdt seg til Moseloven og drepte ikke barn </w:t>
      </w:r>
      <w:r w:rsidR="00762D50">
        <w:rPr>
          <w:lang w:val="nb-NO"/>
        </w:rPr>
        <w:t xml:space="preserve">pga. </w:t>
      </w:r>
      <w:r w:rsidR="00CD6CC7" w:rsidRPr="00620BD8">
        <w:rPr>
          <w:lang w:val="nb-NO"/>
        </w:rPr>
        <w:t>fedrenes synder. Tok tilbake Edom som hans oldefar Joram tapte (8:20-22). Burde ikke ha angrepet Israel og tempelet ranes igjen. Jeroboam II av Israel (791-750) vinner tilbake et stort tapt område (fordi Assyria hadde svekket Aram), som profeten Jona sa, fordi Herren så at de ikke hadde noen til å hjelpe seg og fordi han ikke ville utslette dem. Dette fører til en ny storhetstid i Israel.</w:t>
      </w:r>
    </w:p>
    <w:p w14:paraId="6C221700" w14:textId="30C73086" w:rsidR="00CD6CC7" w:rsidRPr="00620BD8" w:rsidRDefault="00DB3E7B" w:rsidP="00CD6CC7">
      <w:pPr>
        <w:rPr>
          <w:lang w:val="nb-NO"/>
        </w:rPr>
      </w:pPr>
      <w:r w:rsidRPr="00265ECB">
        <w:rPr>
          <w:b/>
          <w:bCs/>
          <w:lang w:val="nb-NO"/>
        </w:rPr>
        <w:t xml:space="preserve">Kap. </w:t>
      </w:r>
      <w:r w:rsidR="00CD6CC7" w:rsidRPr="00265ECB">
        <w:rPr>
          <w:b/>
          <w:bCs/>
          <w:lang w:val="nb-NO"/>
        </w:rPr>
        <w:t>15:</w:t>
      </w:r>
      <w:r w:rsidR="00CD6CC7" w:rsidRPr="00620BD8">
        <w:rPr>
          <w:lang w:val="nb-NO"/>
        </w:rPr>
        <w:t xml:space="preserve"> Asarja/Ussia av Juda (776-736) er god, men lar offerhaugene stå. Fikk en hudsykdom fordi han gikk inn i tempelet (2 Kr 26). De siste kongene i Israel er Sakarja (6 m</w:t>
      </w:r>
      <w:r w:rsidR="00265ECB">
        <w:rPr>
          <w:lang w:val="nb-NO"/>
        </w:rPr>
        <w:t>åned</w:t>
      </w:r>
      <w:r w:rsidR="009647A0">
        <w:rPr>
          <w:lang w:val="nb-NO"/>
        </w:rPr>
        <w:t>er</w:t>
      </w:r>
      <w:r w:rsidR="00CD6CC7" w:rsidRPr="00620BD8">
        <w:rPr>
          <w:lang w:val="nb-NO"/>
        </w:rPr>
        <w:t>), som drepes av Sjallum (ca. 1 m</w:t>
      </w:r>
      <w:r w:rsidR="00265ECB">
        <w:rPr>
          <w:lang w:val="nb-NO"/>
        </w:rPr>
        <w:t>åned</w:t>
      </w:r>
      <w:r w:rsidR="00CD6CC7" w:rsidRPr="00620BD8">
        <w:rPr>
          <w:lang w:val="nb-NO"/>
        </w:rPr>
        <w:t>), som drepes av Menahem (10 år), hans sønn Pekahja (2 år), som drepes av Pekah (20 år). Jotam av Juda (750-735) er god, men offerhaugene består.</w:t>
      </w:r>
    </w:p>
    <w:p w14:paraId="14ACCCBF" w14:textId="77777777" w:rsidR="00CD6CC7" w:rsidRPr="00620BD8" w:rsidRDefault="00CD6CC7" w:rsidP="00CD6CC7">
      <w:pPr>
        <w:rPr>
          <w:lang w:val="nb-NO"/>
        </w:rPr>
      </w:pPr>
    </w:p>
    <w:p w14:paraId="443788A3" w14:textId="77777777" w:rsidR="00CD6CC7" w:rsidRPr="00620BD8" w:rsidRDefault="00CD6CC7" w:rsidP="009647A0">
      <w:pPr>
        <w:pStyle w:val="Heading2"/>
        <w:rPr>
          <w:lang w:val="nb-NO"/>
        </w:rPr>
      </w:pPr>
      <w:bookmarkStart w:id="50" w:name="_Toc191150685"/>
      <w:r w:rsidRPr="00620BD8">
        <w:rPr>
          <w:lang w:val="nb-NO"/>
        </w:rPr>
        <w:t>Ussia av Juda (776–736)</w:t>
      </w:r>
      <w:bookmarkEnd w:id="50"/>
    </w:p>
    <w:p w14:paraId="08B50BC9" w14:textId="57D4C0EE" w:rsidR="00CD6CC7" w:rsidRPr="00620BD8" w:rsidRDefault="00CD6CC7" w:rsidP="00CD6CC7">
      <w:pPr>
        <w:rPr>
          <w:lang w:val="nb-NO"/>
        </w:rPr>
      </w:pPr>
      <w:r w:rsidRPr="00620BD8">
        <w:rPr>
          <w:lang w:val="nb-NO"/>
        </w:rPr>
        <w:t xml:space="preserve">Kong Ussia, som styrte Juda på 800-tallet f.Kr., var kjent for sine byggeprosjekter. Da han døde, kunne han ikke gravlegges i kongegravene, fordi han var spedalsk. Omtrent syv hundre </w:t>
      </w:r>
      <w:r w:rsidRPr="00620BD8">
        <w:rPr>
          <w:lang w:val="nb-NO"/>
        </w:rPr>
        <w:lastRenderedPageBreak/>
        <w:t>år etter hans død, i den andre tempelperioden, utvidet Jerusalem seg, og Ussias grav måtte flyttes utenfor de nye bygrensene. Dette arameiske gravskriftet ble reist for å markere kongens nye gravsted. Den lyder: "Hit ble ført benene til Ussia, Judas konge. Ikke åpne!"</w:t>
      </w:r>
    </w:p>
    <w:p w14:paraId="2491D3AC" w14:textId="77777777" w:rsidR="00CD6CC7" w:rsidRPr="00620BD8" w:rsidRDefault="00CD6CC7" w:rsidP="00CD6CC7">
      <w:pPr>
        <w:rPr>
          <w:lang w:val="nb-NO"/>
        </w:rPr>
      </w:pPr>
      <w:r w:rsidRPr="00620BD8">
        <w:rPr>
          <w:lang w:val="nb-NO"/>
        </w:rPr>
        <w:t xml:space="preserve"> </w:t>
      </w:r>
    </w:p>
    <w:p w14:paraId="7AB7CB6A" w14:textId="620A013F" w:rsidR="00CD6CC7" w:rsidRPr="00620BD8" w:rsidRDefault="00CD6CC7" w:rsidP="009647A0">
      <w:pPr>
        <w:pStyle w:val="Heading2"/>
        <w:rPr>
          <w:lang w:val="nb-NO"/>
        </w:rPr>
      </w:pPr>
      <w:bookmarkStart w:id="51" w:name="_Toc191150686"/>
      <w:r w:rsidRPr="00620BD8">
        <w:rPr>
          <w:lang w:val="nb-NO"/>
        </w:rPr>
        <w:t>Ahas av Juda (735-715)</w:t>
      </w:r>
      <w:r w:rsidR="009647A0">
        <w:rPr>
          <w:lang w:val="nb-NO"/>
        </w:rPr>
        <w:t xml:space="preserve"> (</w:t>
      </w:r>
      <w:r w:rsidRPr="00620BD8">
        <w:rPr>
          <w:lang w:val="nb-NO"/>
        </w:rPr>
        <w:t>2 Kg 16</w:t>
      </w:r>
      <w:r w:rsidR="009647A0">
        <w:rPr>
          <w:lang w:val="nb-NO"/>
        </w:rPr>
        <w:t>)</w:t>
      </w:r>
      <w:bookmarkEnd w:id="51"/>
    </w:p>
    <w:p w14:paraId="1C575A67" w14:textId="03DC6FA5" w:rsidR="00CD6CC7" w:rsidRPr="00AA48F6" w:rsidRDefault="00CD6CC7" w:rsidP="00AA48F6">
      <w:pPr>
        <w:pStyle w:val="ListParagraph"/>
        <w:numPr>
          <w:ilvl w:val="0"/>
          <w:numId w:val="47"/>
        </w:numPr>
        <w:rPr>
          <w:lang w:val="nb-NO"/>
        </w:rPr>
      </w:pPr>
      <w:r w:rsidRPr="00AA48F6">
        <w:rPr>
          <w:lang w:val="nb-NO"/>
        </w:rPr>
        <w:t>Sammenlignes med Israelskongene uten å være inngift</w:t>
      </w:r>
      <w:r w:rsidR="00AA48F6" w:rsidRPr="00AA48F6">
        <w:rPr>
          <w:lang w:val="nb-NO"/>
        </w:rPr>
        <w:t>et</w:t>
      </w:r>
      <w:r w:rsidRPr="00AA48F6">
        <w:rPr>
          <w:lang w:val="nb-NO"/>
        </w:rPr>
        <w:t>, men er enda et hakk verre. Ofret sønnen sin (v. 3) og tok varsler (v. 15). Begge deler imot 5. Mos 18:10.</w:t>
      </w:r>
    </w:p>
    <w:p w14:paraId="5E33E8E6" w14:textId="2E27CA28" w:rsidR="00CD6CC7" w:rsidRPr="00AA48F6" w:rsidRDefault="00CD6CC7" w:rsidP="00AA48F6">
      <w:pPr>
        <w:pStyle w:val="ListParagraph"/>
        <w:numPr>
          <w:ilvl w:val="0"/>
          <w:numId w:val="47"/>
        </w:numPr>
        <w:rPr>
          <w:lang w:val="nb-NO"/>
        </w:rPr>
      </w:pPr>
      <w:r w:rsidRPr="00AA48F6">
        <w:rPr>
          <w:lang w:val="nb-NO"/>
        </w:rPr>
        <w:t>Angripes av Aram og Israel (735), men Jesaja sier Gud vil beskytte Jerusalem (Jes 7).</w:t>
      </w:r>
    </w:p>
    <w:p w14:paraId="087AA456" w14:textId="47831FFF" w:rsidR="00CD6CC7" w:rsidRPr="00AA48F6" w:rsidRDefault="00CD6CC7" w:rsidP="00AA48F6">
      <w:pPr>
        <w:pStyle w:val="ListParagraph"/>
        <w:numPr>
          <w:ilvl w:val="0"/>
          <w:numId w:val="47"/>
        </w:numPr>
        <w:rPr>
          <w:lang w:val="nb-NO"/>
        </w:rPr>
      </w:pPr>
      <w:r w:rsidRPr="00AA48F6">
        <w:rPr>
          <w:lang w:val="nb-NO"/>
        </w:rPr>
        <w:t>Men i stedet for å stole på dette, bruker han sølvet og gullet fra tempelet til å få hjelp fra Assyria. Kopierer også alteret i Damaskus.</w:t>
      </w:r>
    </w:p>
    <w:p w14:paraId="717A4BD9" w14:textId="68DD5B4C" w:rsidR="00CD6CC7" w:rsidRPr="00620BD8" w:rsidRDefault="00CD6CC7" w:rsidP="00CD6CC7">
      <w:pPr>
        <w:rPr>
          <w:lang w:val="nb-NO"/>
        </w:rPr>
      </w:pPr>
    </w:p>
    <w:p w14:paraId="0FC58C8B" w14:textId="602FF1B2" w:rsidR="00CD6CC7" w:rsidRPr="00620BD8" w:rsidRDefault="00CD6CC7" w:rsidP="00AA48F6">
      <w:pPr>
        <w:pStyle w:val="Heading2"/>
        <w:rPr>
          <w:lang w:val="nb-NO"/>
        </w:rPr>
      </w:pPr>
      <w:bookmarkStart w:id="52" w:name="_Toc191150687"/>
      <w:r w:rsidRPr="00620BD8">
        <w:rPr>
          <w:lang w:val="nb-NO"/>
        </w:rPr>
        <w:t>Tiglat-Pileser III av Assyria (Pul)</w:t>
      </w:r>
      <w:r w:rsidR="00AA48F6">
        <w:rPr>
          <w:lang w:val="nb-NO"/>
        </w:rPr>
        <w:t xml:space="preserve"> (</w:t>
      </w:r>
      <w:r w:rsidRPr="00620BD8">
        <w:rPr>
          <w:lang w:val="nb-NO"/>
        </w:rPr>
        <w:t>745-727 f.Kr.</w:t>
      </w:r>
      <w:r w:rsidR="00AA48F6">
        <w:rPr>
          <w:lang w:val="nb-NO"/>
        </w:rPr>
        <w:t>)</w:t>
      </w:r>
      <w:bookmarkEnd w:id="52"/>
    </w:p>
    <w:p w14:paraId="28AD6360" w14:textId="77777777" w:rsidR="00CD6CC7" w:rsidRPr="00620BD8" w:rsidRDefault="00CD6CC7" w:rsidP="00AA48F6">
      <w:pPr>
        <w:pStyle w:val="ListBullet"/>
        <w:rPr>
          <w:lang w:val="nb-NO"/>
        </w:rPr>
      </w:pPr>
      <w:r w:rsidRPr="00620BD8">
        <w:rPr>
          <w:lang w:val="nb-NO"/>
        </w:rPr>
        <w:t>En av de mest ekspansive konger som har levd. La grunnlaget for det assyriske riket som dominerte Midtøsten helt til Babylon tok over.</w:t>
      </w:r>
    </w:p>
    <w:p w14:paraId="1ECA1A2A" w14:textId="77777777" w:rsidR="00CD6CC7" w:rsidRPr="00620BD8" w:rsidRDefault="00CD6CC7" w:rsidP="00AA48F6">
      <w:pPr>
        <w:pStyle w:val="ListBullet"/>
        <w:rPr>
          <w:lang w:val="nb-NO"/>
        </w:rPr>
      </w:pPr>
      <w:r w:rsidRPr="00620BD8">
        <w:rPr>
          <w:lang w:val="nb-NO"/>
        </w:rPr>
        <w:t>Erstattet konger med en ny assyrervennlig hersker og mottok skatt. Dersom opprør slo han til og gjorde det om til en vassalstat.</w:t>
      </w:r>
    </w:p>
    <w:p w14:paraId="458E0D4F" w14:textId="77777777" w:rsidR="009F37EC" w:rsidRDefault="00CD6CC7" w:rsidP="009F37EC">
      <w:pPr>
        <w:pStyle w:val="ListBullet"/>
        <w:rPr>
          <w:lang w:val="nb-NO"/>
        </w:rPr>
      </w:pPr>
      <w:r w:rsidRPr="00620BD8">
        <w:rPr>
          <w:lang w:val="nb-NO"/>
        </w:rPr>
        <w:t>Dersom fortsatt opprør, bortførte</w:t>
      </w:r>
      <w:r w:rsidR="00AA48F6">
        <w:rPr>
          <w:lang w:val="nb-NO"/>
        </w:rPr>
        <w:t xml:space="preserve"> </w:t>
      </w:r>
      <w:r w:rsidRPr="00620BD8">
        <w:rPr>
          <w:lang w:val="nb-NO"/>
        </w:rPr>
        <w:t>han eliten og innførte “svakere” mennesker fra andre folkeslag.</w:t>
      </w:r>
    </w:p>
    <w:p w14:paraId="3705D073" w14:textId="5CE7D974" w:rsidR="00CD6CC7" w:rsidRPr="009F37EC" w:rsidRDefault="00CD6CC7" w:rsidP="009F37EC">
      <w:pPr>
        <w:pStyle w:val="ListBullet"/>
        <w:rPr>
          <w:lang w:val="nb-NO"/>
        </w:rPr>
      </w:pPr>
      <w:r w:rsidRPr="009F37EC">
        <w:rPr>
          <w:lang w:val="nb-NO"/>
        </w:rPr>
        <w:t>735: Kong Ahas allierer seg med ham og betaler skatt for å bli kvitt Pekah (Israel) og Resin (Aram). (2 Kg 16:5-9, Jes 7-8).</w:t>
      </w:r>
    </w:p>
    <w:p w14:paraId="751A8DA3" w14:textId="77777777" w:rsidR="00CD6CC7" w:rsidRPr="00620BD8" w:rsidRDefault="00CD6CC7" w:rsidP="00AA48F6">
      <w:pPr>
        <w:pStyle w:val="ListBullet"/>
        <w:rPr>
          <w:lang w:val="nb-NO"/>
        </w:rPr>
      </w:pPr>
      <w:r w:rsidRPr="00620BD8">
        <w:rPr>
          <w:lang w:val="nb-NO"/>
        </w:rPr>
        <w:t>732: Invaderte Aram og nordligste del av Israel, bortførte mange og mottok skatt (2 Kg 15:29). I følge ham selv innsatte han Hosea som vassalkonge da Pekah ble avsatt.</w:t>
      </w:r>
    </w:p>
    <w:p w14:paraId="42E3DF11" w14:textId="0C6FE009" w:rsidR="00CD6CC7" w:rsidRPr="00620BD8" w:rsidRDefault="00CD6CC7" w:rsidP="00AA48F6">
      <w:pPr>
        <w:pStyle w:val="ListBullet"/>
        <w:rPr>
          <w:lang w:val="nb-NO"/>
        </w:rPr>
      </w:pPr>
      <w:r w:rsidRPr="00620BD8">
        <w:rPr>
          <w:lang w:val="nb-NO"/>
        </w:rPr>
        <w:t>Arameerne opphører å være en stat</w:t>
      </w:r>
      <w:r w:rsidR="00AA48F6">
        <w:rPr>
          <w:lang w:val="nb-NO"/>
        </w:rPr>
        <w:t xml:space="preserve"> </w:t>
      </w:r>
      <w:r w:rsidRPr="00620BD8">
        <w:rPr>
          <w:lang w:val="nb-NO"/>
        </w:rPr>
        <w:t>og nevnes ikke mer.</w:t>
      </w:r>
    </w:p>
    <w:p w14:paraId="0AE390B1" w14:textId="77777777" w:rsidR="00CD6CC7" w:rsidRPr="00620BD8" w:rsidRDefault="00CD6CC7" w:rsidP="00CD6CC7">
      <w:pPr>
        <w:rPr>
          <w:lang w:val="nb-NO"/>
        </w:rPr>
      </w:pPr>
    </w:p>
    <w:p w14:paraId="001EA1AA" w14:textId="77777777" w:rsidR="00CD6CC7" w:rsidRPr="00620BD8" w:rsidRDefault="00CD6CC7" w:rsidP="00B12E02">
      <w:pPr>
        <w:pStyle w:val="Heading2"/>
        <w:rPr>
          <w:lang w:val="nb-NO"/>
        </w:rPr>
      </w:pPr>
      <w:bookmarkStart w:id="53" w:name="_Toc191150688"/>
      <w:r w:rsidRPr="00620BD8">
        <w:rPr>
          <w:lang w:val="nb-NO"/>
        </w:rPr>
        <w:t>Nordriket tas av Assyria (722)</w:t>
      </w:r>
      <w:bookmarkEnd w:id="53"/>
    </w:p>
    <w:p w14:paraId="32AD573D" w14:textId="2628848A" w:rsidR="00CD6CC7" w:rsidRPr="00620BD8" w:rsidRDefault="00CD6CC7" w:rsidP="00CD6CC7">
      <w:pPr>
        <w:rPr>
          <w:lang w:val="nb-NO"/>
        </w:rPr>
      </w:pPr>
      <w:r w:rsidRPr="00E957C1">
        <w:rPr>
          <w:b/>
          <w:bCs/>
          <w:lang w:val="nb-NO"/>
        </w:rPr>
        <w:t>Politisk grunn:</w:t>
      </w:r>
      <w:r w:rsidR="004C5DFD">
        <w:rPr>
          <w:lang w:val="nb-NO"/>
        </w:rPr>
        <w:t xml:space="preserve"> </w:t>
      </w:r>
      <w:r w:rsidRPr="00620BD8">
        <w:rPr>
          <w:lang w:val="nb-NO"/>
        </w:rPr>
        <w:t>Salmanassar V av Assyria (727-722) krever skatt av Hosea (725). Hosea prøver å komme seg fri ved å alliere seg med farao Osorkon IV og slutter å betale skatt. Beleirer Israel i tre år.</w:t>
      </w:r>
      <w:r w:rsidR="004C5DFD">
        <w:rPr>
          <w:lang w:val="nb-NO"/>
        </w:rPr>
        <w:t xml:space="preserve"> </w:t>
      </w:r>
      <w:r w:rsidRPr="00620BD8">
        <w:rPr>
          <w:lang w:val="nb-NO"/>
        </w:rPr>
        <w:t>(v. 3-5)</w:t>
      </w:r>
    </w:p>
    <w:p w14:paraId="5F64D584" w14:textId="06AA6C72" w:rsidR="00CD6CC7" w:rsidRPr="00620BD8" w:rsidRDefault="00CD6CC7" w:rsidP="00CD6CC7">
      <w:pPr>
        <w:rPr>
          <w:lang w:val="nb-NO"/>
        </w:rPr>
      </w:pPr>
      <w:r w:rsidRPr="00620BD8">
        <w:rPr>
          <w:lang w:val="nb-NO"/>
        </w:rPr>
        <w:t>Sargon II (722-705 f.Kr.) tar Samaria</w:t>
      </w:r>
      <w:r w:rsidR="004C5DFD">
        <w:rPr>
          <w:lang w:val="nb-NO"/>
        </w:rPr>
        <w:t xml:space="preserve"> </w:t>
      </w:r>
      <w:r w:rsidRPr="00620BD8">
        <w:rPr>
          <w:lang w:val="nb-NO"/>
        </w:rPr>
        <w:t>og Nordriket i 722 (v. 6)</w:t>
      </w:r>
    </w:p>
    <w:p w14:paraId="02F21CB9" w14:textId="4D9F9FCD" w:rsidR="00CD6CC7" w:rsidRPr="004C5DFD" w:rsidRDefault="00CD6CC7" w:rsidP="00CD6CC7">
      <w:pPr>
        <w:rPr>
          <w:i/>
          <w:iCs/>
          <w:lang w:val="nb-NO"/>
        </w:rPr>
      </w:pPr>
      <w:r w:rsidRPr="004C5DFD">
        <w:rPr>
          <w:i/>
          <w:iCs/>
          <w:lang w:val="nb-NO"/>
        </w:rPr>
        <w:lastRenderedPageBreak/>
        <w:t>"I begynnelsen av mitt styre, i mitt første regjeringsår ... fraktet jeg bort 27290 mennesker fra Samaria.</w:t>
      </w:r>
      <w:r w:rsidR="004C5DFD" w:rsidRPr="004C5DFD">
        <w:rPr>
          <w:i/>
          <w:iCs/>
          <w:lang w:val="nb-NO"/>
        </w:rPr>
        <w:t xml:space="preserve"> </w:t>
      </w:r>
      <w:r w:rsidRPr="004C5DFD">
        <w:rPr>
          <w:i/>
          <w:iCs/>
          <w:lang w:val="nb-NO"/>
        </w:rPr>
        <w:t>Jeg valgte ut 50 vogner som mitt kongelige utstyr. Der bosatte jeg folk fra landene jeg hadde erobret.</w:t>
      </w:r>
      <w:r w:rsidR="004C5DFD" w:rsidRPr="004C5DFD">
        <w:rPr>
          <w:i/>
          <w:iCs/>
          <w:lang w:val="nb-NO"/>
        </w:rPr>
        <w:t xml:space="preserve"> </w:t>
      </w:r>
      <w:r w:rsidRPr="004C5DFD">
        <w:rPr>
          <w:i/>
          <w:iCs/>
          <w:lang w:val="nb-NO"/>
        </w:rPr>
        <w:t>Jeg satte min tjenestemann over dem som guvernør. Jeg påla dem skatt som på assyrerne.”</w:t>
      </w:r>
    </w:p>
    <w:p w14:paraId="2D861EED" w14:textId="77777777" w:rsidR="00251D71" w:rsidRDefault="00CD6CC7" w:rsidP="00CD6CC7">
      <w:pPr>
        <w:rPr>
          <w:lang w:val="nb-NO"/>
        </w:rPr>
      </w:pPr>
      <w:r w:rsidRPr="00E957C1">
        <w:rPr>
          <w:b/>
          <w:bCs/>
          <w:lang w:val="nb-NO"/>
        </w:rPr>
        <w:t>Teologisk grunn:</w:t>
      </w:r>
      <w:r w:rsidR="00E957C1">
        <w:rPr>
          <w:lang w:val="nb-NO"/>
        </w:rPr>
        <w:t xml:space="preserve"> </w:t>
      </w:r>
    </w:p>
    <w:p w14:paraId="6AF50841" w14:textId="2DA4FCE1" w:rsidR="00CD6CC7" w:rsidRPr="00620BD8" w:rsidRDefault="00CD6CC7" w:rsidP="00251D71">
      <w:pPr>
        <w:pStyle w:val="ListBullet"/>
        <w:rPr>
          <w:lang w:val="nb-NO"/>
        </w:rPr>
      </w:pPr>
      <w:r w:rsidRPr="00620BD8">
        <w:rPr>
          <w:lang w:val="nb-NO"/>
        </w:rPr>
        <w:t>De fryktet andre guder og fulgte skikkene hos de folkene som HERREN hadde drevet ut for israelittene (v. 7b-8)</w:t>
      </w:r>
    </w:p>
    <w:p w14:paraId="554A8D3D" w14:textId="2504EAF4" w:rsidR="00CD6CC7" w:rsidRPr="00620BD8" w:rsidRDefault="00CD6CC7" w:rsidP="00251D71">
      <w:pPr>
        <w:pStyle w:val="ListBullet"/>
        <w:rPr>
          <w:lang w:val="nb-NO"/>
        </w:rPr>
      </w:pPr>
      <w:r w:rsidRPr="00620BD8">
        <w:rPr>
          <w:lang w:val="nb-NO"/>
        </w:rPr>
        <w:t>De bygde offerhauger i alle byene sine (v. 9)</w:t>
      </w:r>
    </w:p>
    <w:p w14:paraId="28193F18" w14:textId="48B65015" w:rsidR="00CD6CC7" w:rsidRPr="00620BD8" w:rsidRDefault="00CD6CC7" w:rsidP="00251D71">
      <w:pPr>
        <w:pStyle w:val="ListBullet"/>
        <w:rPr>
          <w:lang w:val="nb-NO"/>
        </w:rPr>
      </w:pPr>
      <w:r w:rsidRPr="00620BD8">
        <w:rPr>
          <w:lang w:val="nb-NO"/>
        </w:rPr>
        <w:t>De reiste steinstøtter og Asjera-stolper overalt (v. 10)</w:t>
      </w:r>
    </w:p>
    <w:p w14:paraId="6B963EB4" w14:textId="152B0D5F" w:rsidR="00CD6CC7" w:rsidRPr="00620BD8" w:rsidRDefault="00CD6CC7" w:rsidP="00251D71">
      <w:pPr>
        <w:pStyle w:val="ListBullet"/>
        <w:rPr>
          <w:lang w:val="nb-NO"/>
        </w:rPr>
      </w:pPr>
      <w:r w:rsidRPr="00620BD8">
        <w:rPr>
          <w:lang w:val="nb-NO"/>
        </w:rPr>
        <w:t>Gjorde også mye annet ondt (v. 11, 17)</w:t>
      </w:r>
    </w:p>
    <w:p w14:paraId="0AD52494" w14:textId="2FACC3E3" w:rsidR="00CD6CC7" w:rsidRPr="00620BD8" w:rsidRDefault="00CD6CC7" w:rsidP="00251D71">
      <w:pPr>
        <w:pStyle w:val="ListBullet"/>
        <w:rPr>
          <w:lang w:val="nb-NO"/>
        </w:rPr>
      </w:pPr>
      <w:r w:rsidRPr="00620BD8">
        <w:rPr>
          <w:lang w:val="nb-NO"/>
        </w:rPr>
        <w:t>Trosset hva Gud hadde sagt (v. 12)</w:t>
      </w:r>
    </w:p>
    <w:p w14:paraId="2DE8F17F" w14:textId="11E3B528" w:rsidR="00CD6CC7" w:rsidRPr="00620BD8" w:rsidRDefault="00CD6CC7" w:rsidP="00251D71">
      <w:pPr>
        <w:pStyle w:val="ListBullet"/>
        <w:rPr>
          <w:lang w:val="nb-NO"/>
        </w:rPr>
      </w:pPr>
      <w:r w:rsidRPr="00620BD8">
        <w:rPr>
          <w:lang w:val="nb-NO"/>
        </w:rPr>
        <w:t>Ville ikke høre på alle profetene Gud sendte for å få dem tilbake til Moseloven (v. 13-14a, 23)</w:t>
      </w:r>
    </w:p>
    <w:p w14:paraId="5C8563A9" w14:textId="67A98344" w:rsidR="00CD6CC7" w:rsidRPr="00620BD8" w:rsidRDefault="00CD6CC7" w:rsidP="00251D71">
      <w:pPr>
        <w:pStyle w:val="ListBullet"/>
        <w:rPr>
          <w:lang w:val="nb-NO"/>
        </w:rPr>
      </w:pPr>
      <w:r w:rsidRPr="00620BD8">
        <w:rPr>
          <w:lang w:val="nb-NO"/>
        </w:rPr>
        <w:t>De trodde ikke (på) Gud og forkastet Moseloven (v. 14b-16) og brøt pakten (18:12).</w:t>
      </w:r>
    </w:p>
    <w:p w14:paraId="044D3206" w14:textId="6D1DA955" w:rsidR="00CD6CC7" w:rsidRPr="00620BD8" w:rsidRDefault="00CD6CC7" w:rsidP="00251D71">
      <w:pPr>
        <w:pStyle w:val="ListBullet"/>
        <w:rPr>
          <w:lang w:val="nb-NO"/>
        </w:rPr>
      </w:pPr>
      <w:r w:rsidRPr="00620BD8">
        <w:rPr>
          <w:lang w:val="nb-NO"/>
        </w:rPr>
        <w:t>De ble som folkeslagene, imot Guds vilje (v. 15b)</w:t>
      </w:r>
    </w:p>
    <w:p w14:paraId="2084CBAD" w14:textId="25F615B8" w:rsidR="00CD6CC7" w:rsidRPr="00620BD8" w:rsidRDefault="00CD6CC7" w:rsidP="00251D71">
      <w:pPr>
        <w:pStyle w:val="ListBullet"/>
        <w:rPr>
          <w:lang w:val="nb-NO"/>
        </w:rPr>
      </w:pPr>
      <w:r w:rsidRPr="00620BD8">
        <w:rPr>
          <w:lang w:val="nb-NO"/>
        </w:rPr>
        <w:t>De lagde gullkalvene og tilba hele himmelens hær og Baal (v. 16, 22)</w:t>
      </w:r>
    </w:p>
    <w:p w14:paraId="218667DE" w14:textId="6CAC06C9" w:rsidR="00CD6CC7" w:rsidRPr="00620BD8" w:rsidRDefault="00CD6CC7" w:rsidP="00251D71">
      <w:pPr>
        <w:pStyle w:val="ListBullet"/>
        <w:rPr>
          <w:lang w:val="nb-NO"/>
        </w:rPr>
      </w:pPr>
      <w:r w:rsidRPr="00620BD8">
        <w:rPr>
          <w:lang w:val="nb-NO"/>
        </w:rPr>
        <w:t>De drev med barneofringer, tok varsler, drev med spådom (v. 17)</w:t>
      </w:r>
    </w:p>
    <w:p w14:paraId="3C4B7615" w14:textId="77777777" w:rsidR="00CD6CC7" w:rsidRPr="00620BD8" w:rsidRDefault="00CD6CC7" w:rsidP="00CD6CC7">
      <w:pPr>
        <w:rPr>
          <w:lang w:val="nb-NO"/>
        </w:rPr>
      </w:pPr>
      <w:r w:rsidRPr="00620BD8">
        <w:rPr>
          <w:lang w:val="nb-NO"/>
        </w:rPr>
        <w:t xml:space="preserve"> </w:t>
      </w:r>
    </w:p>
    <w:p w14:paraId="35FDD394" w14:textId="77777777" w:rsidR="00CD6CC7" w:rsidRPr="00620BD8" w:rsidRDefault="00CD6CC7" w:rsidP="00251D71">
      <w:pPr>
        <w:pStyle w:val="Heading2"/>
        <w:rPr>
          <w:lang w:val="nb-NO"/>
        </w:rPr>
      </w:pPr>
      <w:bookmarkStart w:id="54" w:name="_Toc191150689"/>
      <w:r w:rsidRPr="00620BD8">
        <w:rPr>
          <w:lang w:val="nb-NO"/>
        </w:rPr>
        <w:t>Israel etter 722</w:t>
      </w:r>
      <w:bookmarkEnd w:id="54"/>
    </w:p>
    <w:p w14:paraId="7D54DE56" w14:textId="77777777" w:rsidR="00CD6CC7" w:rsidRPr="00620BD8" w:rsidRDefault="00CD6CC7" w:rsidP="00CD6CC7">
      <w:pPr>
        <w:rPr>
          <w:lang w:val="nb-NO"/>
        </w:rPr>
      </w:pPr>
      <w:r w:rsidRPr="00620BD8">
        <w:rPr>
          <w:lang w:val="nb-NO"/>
        </w:rPr>
        <w:t>Blir spredt rundt om i Assyria (17:6), blandet med folkene der og kom aldri tilbake til landet.</w:t>
      </w:r>
    </w:p>
    <w:p w14:paraId="3BE27763" w14:textId="77777777" w:rsidR="00CD6CC7" w:rsidRPr="00620BD8" w:rsidRDefault="00CD6CC7" w:rsidP="00CD6CC7">
      <w:pPr>
        <w:rPr>
          <w:lang w:val="nb-NO"/>
        </w:rPr>
      </w:pPr>
      <w:r w:rsidRPr="00620BD8">
        <w:rPr>
          <w:lang w:val="nb-NO"/>
        </w:rPr>
        <w:t>Andre erobrede folkeslag blir plassert i Nordriket (17:24), blander seg med dem som er igjen der (2 Kr 34:9, Jer 41:5) og blir etter hvert kalt “samaritanere”.</w:t>
      </w:r>
    </w:p>
    <w:p w14:paraId="0A0702FE" w14:textId="63D0B1A0" w:rsidR="00CD6CC7" w:rsidRPr="00620BD8" w:rsidRDefault="00CD6CC7" w:rsidP="00CD6CC7">
      <w:pPr>
        <w:rPr>
          <w:lang w:val="nb-NO"/>
        </w:rPr>
      </w:pPr>
      <w:r w:rsidRPr="00620BD8">
        <w:rPr>
          <w:lang w:val="nb-NO"/>
        </w:rPr>
        <w:t>Amos’ og Hoseas løfter om at de skal komme tilbake blir av apostlene tolket som oppfylt da hedningene</w:t>
      </w:r>
      <w:r w:rsidR="00BF4E6D">
        <w:rPr>
          <w:lang w:val="nb-NO"/>
        </w:rPr>
        <w:t xml:space="preserve"> </w:t>
      </w:r>
      <w:r w:rsidRPr="00620BD8">
        <w:rPr>
          <w:lang w:val="nb-NO"/>
        </w:rPr>
        <w:t>kom til tro på Jesus</w:t>
      </w:r>
      <w:r w:rsidR="00BF4E6D">
        <w:rPr>
          <w:lang w:val="nb-NO"/>
        </w:rPr>
        <w:t>.</w:t>
      </w:r>
    </w:p>
    <w:p w14:paraId="4A0A719C" w14:textId="77777777" w:rsidR="00CD6CC7" w:rsidRPr="00620BD8" w:rsidRDefault="00CD6CC7" w:rsidP="00CD6CC7">
      <w:pPr>
        <w:rPr>
          <w:lang w:val="nb-NO"/>
        </w:rPr>
      </w:pPr>
      <w:r w:rsidRPr="00620BD8">
        <w:rPr>
          <w:lang w:val="nb-NO"/>
        </w:rPr>
        <w:t xml:space="preserve"> </w:t>
      </w:r>
    </w:p>
    <w:p w14:paraId="00990657" w14:textId="0D16C04F" w:rsidR="00CD6CC7" w:rsidRPr="00620BD8" w:rsidRDefault="00CD6CC7" w:rsidP="00C1628E">
      <w:pPr>
        <w:pStyle w:val="Heading1"/>
        <w:rPr>
          <w:lang w:val="nb-NO"/>
        </w:rPr>
      </w:pPr>
      <w:bookmarkStart w:id="55" w:name="_Toc191150690"/>
      <w:r w:rsidRPr="00620BD8">
        <w:rPr>
          <w:lang w:val="nb-NO"/>
        </w:rPr>
        <w:t>Del 3: Juda</w:t>
      </w:r>
      <w:r w:rsidR="00C1628E">
        <w:rPr>
          <w:lang w:val="nb-NO"/>
        </w:rPr>
        <w:t xml:space="preserve"> </w:t>
      </w:r>
      <w:r w:rsidRPr="00620BD8">
        <w:rPr>
          <w:lang w:val="nb-NO"/>
        </w:rPr>
        <w:t>(722-560 f.Kr.)</w:t>
      </w:r>
      <w:bookmarkEnd w:id="55"/>
    </w:p>
    <w:p w14:paraId="6A60F66D" w14:textId="7888176D" w:rsidR="00CD6CC7" w:rsidRPr="00620BD8" w:rsidRDefault="00CD6CC7" w:rsidP="00C1628E">
      <w:pPr>
        <w:pStyle w:val="Heading2"/>
        <w:rPr>
          <w:lang w:val="nb-NO"/>
        </w:rPr>
      </w:pPr>
      <w:bookmarkStart w:id="56" w:name="_Toc191150691"/>
      <w:r w:rsidRPr="00620BD8">
        <w:rPr>
          <w:lang w:val="nb-NO"/>
        </w:rPr>
        <w:t>Hiskia av Juda (715-687)</w:t>
      </w:r>
      <w:r w:rsidR="00C1628E">
        <w:rPr>
          <w:lang w:val="nb-NO"/>
        </w:rPr>
        <w:t xml:space="preserve"> (</w:t>
      </w:r>
      <w:r w:rsidRPr="00620BD8">
        <w:rPr>
          <w:lang w:val="nb-NO"/>
        </w:rPr>
        <w:t>2 Kg 18-20</w:t>
      </w:r>
      <w:r w:rsidR="00C1628E">
        <w:rPr>
          <w:lang w:val="nb-NO"/>
        </w:rPr>
        <w:t>)</w:t>
      </w:r>
      <w:bookmarkEnd w:id="56"/>
    </w:p>
    <w:p w14:paraId="24DA9801" w14:textId="1E8D5025" w:rsidR="00CD6CC7" w:rsidRPr="00620BD8" w:rsidRDefault="00CD6CC7" w:rsidP="00C1628E">
      <w:pPr>
        <w:pStyle w:val="ListBullet"/>
        <w:rPr>
          <w:lang w:val="nb-NO"/>
        </w:rPr>
      </w:pPr>
      <w:r w:rsidRPr="00620BD8">
        <w:rPr>
          <w:lang w:val="nb-NO"/>
        </w:rPr>
        <w:t>Første som legger ned offerhaugene! (18:4)</w:t>
      </w:r>
    </w:p>
    <w:p w14:paraId="7106211F" w14:textId="2E48707D" w:rsidR="00CD6CC7" w:rsidRPr="00620BD8" w:rsidRDefault="00CD6CC7" w:rsidP="00C1628E">
      <w:pPr>
        <w:pStyle w:val="ListBullet"/>
        <w:rPr>
          <w:lang w:val="nb-NO"/>
        </w:rPr>
      </w:pPr>
      <w:r w:rsidRPr="00620BD8">
        <w:rPr>
          <w:lang w:val="nb-NO"/>
        </w:rPr>
        <w:t>Uten like i det å stole på Herren (18:5)</w:t>
      </w:r>
    </w:p>
    <w:p w14:paraId="13319C66" w14:textId="2C10251B" w:rsidR="00CD6CC7" w:rsidRPr="00620BD8" w:rsidRDefault="00CD6CC7" w:rsidP="00C1628E">
      <w:pPr>
        <w:pStyle w:val="ListBullet"/>
        <w:rPr>
          <w:lang w:val="nb-NO"/>
        </w:rPr>
      </w:pPr>
      <w:r w:rsidRPr="00620BD8">
        <w:rPr>
          <w:lang w:val="nb-NO"/>
        </w:rPr>
        <w:lastRenderedPageBreak/>
        <w:t>Holdt seg til Guds lov (18:6)</w:t>
      </w:r>
    </w:p>
    <w:p w14:paraId="7149AB86" w14:textId="026C5168" w:rsidR="00CD6CC7" w:rsidRPr="00620BD8" w:rsidRDefault="00CD6CC7" w:rsidP="00C1628E">
      <w:pPr>
        <w:pStyle w:val="ListBullet"/>
        <w:rPr>
          <w:lang w:val="nb-NO"/>
        </w:rPr>
      </w:pPr>
      <w:r w:rsidRPr="00620BD8">
        <w:rPr>
          <w:lang w:val="nb-NO"/>
        </w:rPr>
        <w:t>Gjør opprør mot Assyria (18:7), som mange andre stater (18:21) etter Sargons død i 705. (Besøket fra Babylon i 20:12-13 kan tyde på at opprøret var koordinert og kan ha skjedd tidligere (20:6).)</w:t>
      </w:r>
    </w:p>
    <w:p w14:paraId="324635E8" w14:textId="107BB908" w:rsidR="00CD6CC7" w:rsidRPr="00620BD8" w:rsidRDefault="00CD6CC7" w:rsidP="00C1628E">
      <w:pPr>
        <w:pStyle w:val="ListBullet"/>
        <w:rPr>
          <w:lang w:val="nb-NO"/>
        </w:rPr>
      </w:pPr>
      <w:r w:rsidRPr="00620BD8">
        <w:rPr>
          <w:lang w:val="nb-NO"/>
        </w:rPr>
        <w:t>Sankerib av Assyria tar 46 befestede byer i Juda (18:13). Hiskia stoler på Guds beskyttelse og Jerusalem er den eneste byen som ikke blir tatt. En viktig historie som fortelles også i 2. Krøn og Jesaja.</w:t>
      </w:r>
    </w:p>
    <w:p w14:paraId="4C1AB271" w14:textId="7C9A1DA6" w:rsidR="00CD6CC7" w:rsidRPr="00620BD8" w:rsidRDefault="00CD6CC7" w:rsidP="00CD6CC7">
      <w:pPr>
        <w:rPr>
          <w:lang w:val="nb-NO"/>
        </w:rPr>
      </w:pPr>
      <w:r w:rsidRPr="00620BD8">
        <w:rPr>
          <w:lang w:val="nb-NO"/>
        </w:rPr>
        <w:t xml:space="preserve"> </w:t>
      </w:r>
    </w:p>
    <w:p w14:paraId="373C834D" w14:textId="77777777" w:rsidR="00CD6CC7" w:rsidRPr="00620BD8" w:rsidRDefault="00CD6CC7" w:rsidP="00B96F53">
      <w:pPr>
        <w:pStyle w:val="Heading2"/>
        <w:rPr>
          <w:lang w:val="nb-NO"/>
        </w:rPr>
      </w:pPr>
      <w:bookmarkStart w:id="57" w:name="_Toc191150692"/>
      <w:r w:rsidRPr="00620BD8">
        <w:rPr>
          <w:lang w:val="nb-NO"/>
        </w:rPr>
        <w:t>The Taylor Prism</w:t>
      </w:r>
      <w:bookmarkEnd w:id="57"/>
    </w:p>
    <w:p w14:paraId="2785EA2E" w14:textId="77777777" w:rsidR="00CD6CC7" w:rsidRPr="00620BD8" w:rsidRDefault="00CD6CC7" w:rsidP="00B96F53">
      <w:pPr>
        <w:pStyle w:val="ListBullet"/>
        <w:rPr>
          <w:lang w:val="nb-NO"/>
        </w:rPr>
      </w:pPr>
      <w:r w:rsidRPr="00620BD8">
        <w:rPr>
          <w:lang w:val="nb-NO"/>
        </w:rPr>
        <w:t>Inneholder assyrerkongen Sankeribs felttog fra han kom til makten i 705 til hans siste krig mot Babylon.</w:t>
      </w:r>
    </w:p>
    <w:p w14:paraId="28CBA922" w14:textId="77777777" w:rsidR="00B96F53" w:rsidRDefault="00CD6CC7" w:rsidP="00B96F53">
      <w:pPr>
        <w:pStyle w:val="ListBullet"/>
        <w:rPr>
          <w:lang w:val="nb-NO"/>
        </w:rPr>
      </w:pPr>
      <w:r w:rsidRPr="00620BD8">
        <w:rPr>
          <w:lang w:val="nb-NO"/>
        </w:rPr>
        <w:t xml:space="preserve">Lister opp skatter fra Hiskia, konge av Juda, i 701. </w:t>
      </w:r>
    </w:p>
    <w:p w14:paraId="5775ABF2" w14:textId="492B9A4F" w:rsidR="00CD6CC7" w:rsidRPr="00620BD8" w:rsidRDefault="00CD6CC7" w:rsidP="00B96F53">
      <w:pPr>
        <w:pStyle w:val="ListBullet"/>
        <w:rPr>
          <w:lang w:val="nb-NO"/>
        </w:rPr>
      </w:pPr>
      <w:r w:rsidRPr="00620BD8">
        <w:rPr>
          <w:lang w:val="nb-NO"/>
        </w:rPr>
        <w:t>Fra Ninive</w:t>
      </w:r>
    </w:p>
    <w:p w14:paraId="58523675" w14:textId="77777777" w:rsidR="00CD6CC7" w:rsidRPr="00620BD8" w:rsidRDefault="00CD6CC7" w:rsidP="00CD6CC7">
      <w:pPr>
        <w:rPr>
          <w:lang w:val="nb-NO"/>
        </w:rPr>
      </w:pPr>
      <w:r w:rsidRPr="00620BD8">
        <w:rPr>
          <w:lang w:val="nb-NO"/>
        </w:rPr>
        <w:t xml:space="preserve"> </w:t>
      </w:r>
    </w:p>
    <w:p w14:paraId="10BBFB8B" w14:textId="77777777" w:rsidR="00CD6CC7" w:rsidRPr="00620BD8" w:rsidRDefault="00CD6CC7" w:rsidP="00B96F53">
      <w:pPr>
        <w:pStyle w:val="Heading2"/>
        <w:rPr>
          <w:lang w:val="nb-NO"/>
        </w:rPr>
      </w:pPr>
      <w:bookmarkStart w:id="58" w:name="_Toc191150693"/>
      <w:r w:rsidRPr="00620BD8">
        <w:rPr>
          <w:lang w:val="nb-NO"/>
        </w:rPr>
        <w:t>Assyrias beleiring av Lakisj</w:t>
      </w:r>
      <w:bookmarkEnd w:id="58"/>
    </w:p>
    <w:p w14:paraId="697D718D" w14:textId="1D13FB83" w:rsidR="00CD6CC7" w:rsidRPr="00620BD8" w:rsidRDefault="00AE733A" w:rsidP="00CD6CC7">
      <w:pPr>
        <w:rPr>
          <w:lang w:val="nb-NO"/>
        </w:rPr>
      </w:pPr>
      <w:r w:rsidRPr="00AE733A">
        <w:rPr>
          <w:i/>
          <w:iCs/>
          <w:lang w:val="nb-NO"/>
        </w:rPr>
        <w:t>"</w:t>
      </w:r>
      <w:r w:rsidR="00CD6CC7" w:rsidRPr="00AE733A">
        <w:rPr>
          <w:i/>
          <w:iCs/>
          <w:lang w:val="nb-NO"/>
        </w:rPr>
        <w:t>Men assyrerkongen sendte hærføreren, hoffsjefen og kommandanten  med en stor hær fra Lakisj mot kong Hiskia i Jerusalem. De rykket fram, og da de kom til Jerusalem, stilte de seg opp ved vannledningen fra Øvredammen, ved veien til vaskeplassen.</w:t>
      </w:r>
      <w:r w:rsidRPr="00AE733A">
        <w:rPr>
          <w:i/>
          <w:iCs/>
          <w:lang w:val="nb-NO"/>
        </w:rPr>
        <w:t>"</w:t>
      </w:r>
      <w:r w:rsidR="00CD6CC7" w:rsidRPr="00620BD8">
        <w:rPr>
          <w:lang w:val="nb-NO"/>
        </w:rPr>
        <w:t xml:space="preserve"> 2 Kg 18:17</w:t>
      </w:r>
    </w:p>
    <w:p w14:paraId="3BC9A481" w14:textId="4BFC6048" w:rsidR="00CD6CC7" w:rsidRPr="00620BD8" w:rsidRDefault="00CD6CC7" w:rsidP="00CD6CC7">
      <w:pPr>
        <w:rPr>
          <w:lang w:val="nb-NO"/>
        </w:rPr>
      </w:pPr>
      <w:r w:rsidRPr="00620BD8">
        <w:rPr>
          <w:lang w:val="nb-NO"/>
        </w:rPr>
        <w:t xml:space="preserve">  </w:t>
      </w:r>
    </w:p>
    <w:p w14:paraId="41B8C134" w14:textId="77777777" w:rsidR="00CD6CC7" w:rsidRPr="00620BD8" w:rsidRDefault="00CD6CC7" w:rsidP="00AE733A">
      <w:pPr>
        <w:pStyle w:val="Heading2"/>
        <w:rPr>
          <w:lang w:val="nb-NO"/>
        </w:rPr>
      </w:pPr>
      <w:bookmarkStart w:id="59" w:name="_Toc191150694"/>
      <w:r w:rsidRPr="00620BD8">
        <w:rPr>
          <w:lang w:val="nb-NO"/>
        </w:rPr>
        <w:t>Sankerib (705-681)</w:t>
      </w:r>
      <w:bookmarkEnd w:id="59"/>
    </w:p>
    <w:p w14:paraId="67D8C7A6" w14:textId="77777777" w:rsidR="00CD6CC7" w:rsidRPr="00AE733A" w:rsidRDefault="00CD6CC7" w:rsidP="00CD6CC7">
      <w:pPr>
        <w:rPr>
          <w:i/>
          <w:iCs/>
          <w:lang w:val="nb-NO"/>
        </w:rPr>
      </w:pPr>
      <w:r w:rsidRPr="00AE733A">
        <w:rPr>
          <w:i/>
          <w:iCs/>
          <w:lang w:val="nb-NO"/>
        </w:rPr>
        <w:t>«Når det gjelder jøden Hiskia, som ikke underordnet seg mitt åk, beleiret jeg 46 av hans sterke byer med murer, så vel som de små byene rundt, som var utallige, ved å jevne dem ned med rambukker og ved å sette opp beleiringsmaskiner, ved å angripe og storme til fots, ved gruver, tunneler og brudd. 200150 mennesker, store og små, menn og kvinner, hester, muldyr, esler, kameler, storfe og sauer uten tall, fraktet jeg bort fra dem og regnet som bytte. Han selv stengte jeg inne i Jerusalem, hans kongeby, som en fugl i bur... Når det gjelder Hiskia, ble han overmannet av min majestets fryktinngytende prakt, og Urbiene [araberne] og leiesoldatene hans som han hadde hentet inn for å styrke Jerusalem, sin kongeby, forlot ham.»</w:t>
      </w:r>
    </w:p>
    <w:p w14:paraId="02700A65" w14:textId="77777777" w:rsidR="00CD6CC7" w:rsidRPr="00620BD8" w:rsidRDefault="00CD6CC7" w:rsidP="00CD6CC7">
      <w:pPr>
        <w:rPr>
          <w:lang w:val="nb-NO"/>
        </w:rPr>
      </w:pPr>
      <w:r w:rsidRPr="00620BD8">
        <w:rPr>
          <w:lang w:val="nb-NO"/>
        </w:rPr>
        <w:t xml:space="preserve"> </w:t>
      </w:r>
    </w:p>
    <w:p w14:paraId="1F4B6510" w14:textId="77777777" w:rsidR="00CD6CC7" w:rsidRPr="00620BD8" w:rsidRDefault="00CD6CC7" w:rsidP="00AE733A">
      <w:pPr>
        <w:pStyle w:val="Heading2"/>
        <w:rPr>
          <w:lang w:val="nb-NO"/>
        </w:rPr>
      </w:pPr>
      <w:bookmarkStart w:id="60" w:name="_Toc191150695"/>
      <w:r w:rsidRPr="00620BD8">
        <w:rPr>
          <w:lang w:val="nb-NO"/>
        </w:rPr>
        <w:lastRenderedPageBreak/>
        <w:t>Hvorfor trakk Assyria seg tilbake?</w:t>
      </w:r>
      <w:bookmarkEnd w:id="60"/>
    </w:p>
    <w:p w14:paraId="46BF4285" w14:textId="21EA60D5" w:rsidR="00CD6CC7" w:rsidRPr="00620BD8" w:rsidRDefault="00CD6CC7" w:rsidP="00CD6CC7">
      <w:pPr>
        <w:rPr>
          <w:lang w:val="nb-NO"/>
        </w:rPr>
      </w:pPr>
      <w:r w:rsidRPr="00620BD8">
        <w:rPr>
          <w:lang w:val="nb-NO"/>
        </w:rPr>
        <w:t>Nederlaget nevnes ikke i den assyriske versjonen (Sankeribs prisme). Men Jerusalem er den eneste byen som nevnes som beleiret på Sankeribs stela, uten at seieren nevnes. Assyriske kilder sier også at de</w:t>
      </w:r>
      <w:r w:rsidR="00B50E2D">
        <w:rPr>
          <w:lang w:val="nb-NO"/>
        </w:rPr>
        <w:t xml:space="preserve"> </w:t>
      </w:r>
      <w:r w:rsidRPr="00620BD8">
        <w:rPr>
          <w:lang w:val="nb-NO"/>
        </w:rPr>
        <w:t>måtte bryte opp.</w:t>
      </w:r>
    </w:p>
    <w:p w14:paraId="3267C108" w14:textId="51F0C5A7" w:rsidR="00CD6CC7" w:rsidRPr="00620BD8" w:rsidRDefault="00CD6CC7" w:rsidP="00CD6CC7">
      <w:pPr>
        <w:rPr>
          <w:lang w:val="nb-NO"/>
        </w:rPr>
      </w:pPr>
      <w:r w:rsidRPr="00620BD8">
        <w:rPr>
          <w:lang w:val="nb-NO"/>
        </w:rPr>
        <w:t>19:7-9: Han får høre om et angrep fra Egypts kusjittiske (kommende) farao Tirhaka og avslutter beleiringen.</w:t>
      </w:r>
    </w:p>
    <w:p w14:paraId="51652C24" w14:textId="1CDB6AC4" w:rsidR="00CD6CC7" w:rsidRPr="00620BD8" w:rsidRDefault="00CD6CC7" w:rsidP="00CD6CC7">
      <w:pPr>
        <w:rPr>
          <w:lang w:val="nb-NO"/>
        </w:rPr>
      </w:pPr>
      <w:r w:rsidRPr="00620BD8">
        <w:rPr>
          <w:lang w:val="nb-NO"/>
        </w:rPr>
        <w:t>Hvordan døde 185000 på én natt?</w:t>
      </w:r>
    </w:p>
    <w:p w14:paraId="315B51EC" w14:textId="289BA58A" w:rsidR="00CD6CC7" w:rsidRPr="00620BD8" w:rsidRDefault="00CD6CC7" w:rsidP="00B50E2D">
      <w:pPr>
        <w:pStyle w:val="ListBullet"/>
        <w:rPr>
          <w:lang w:val="nb-NO"/>
        </w:rPr>
      </w:pPr>
      <w:r w:rsidRPr="00620BD8">
        <w:rPr>
          <w:lang w:val="nb-NO"/>
        </w:rPr>
        <w:t>Den greske historikeren Herodotus (400-tallet f.Kr.) skriver at assyrerne ble angrepet av mus (evt. pest via mus) da de angrep Egypt. Er dette en annen historie, eller så han på beleiringen av Jerusalem som en del av angrepet på Egypt?</w:t>
      </w:r>
    </w:p>
    <w:p w14:paraId="17629358" w14:textId="7CA30F1E" w:rsidR="00CD6CC7" w:rsidRPr="00620BD8" w:rsidRDefault="00CD6CC7" w:rsidP="00B50E2D">
      <w:pPr>
        <w:pStyle w:val="ListBullet"/>
        <w:rPr>
          <w:lang w:val="nb-NO"/>
        </w:rPr>
      </w:pPr>
      <w:r w:rsidRPr="00620BD8">
        <w:rPr>
          <w:lang w:val="nb-NO"/>
        </w:rPr>
        <w:t>Josefus (1. årh. e.Kr.) tolker det som en pest</w:t>
      </w:r>
      <w:r w:rsidR="00B63F21">
        <w:rPr>
          <w:lang w:val="nb-NO"/>
        </w:rPr>
        <w:t>.</w:t>
      </w:r>
    </w:p>
    <w:p w14:paraId="3BBB4AD2" w14:textId="1687F626" w:rsidR="00CD6CC7" w:rsidRPr="00620BD8" w:rsidRDefault="00CD6CC7" w:rsidP="00B50E2D">
      <w:pPr>
        <w:pStyle w:val="ListBullet"/>
        <w:rPr>
          <w:lang w:val="nb-NO"/>
        </w:rPr>
      </w:pPr>
      <w:r w:rsidRPr="00620BD8">
        <w:rPr>
          <w:lang w:val="nb-NO"/>
        </w:rPr>
        <w:t xml:space="preserve">Moderne forslag: En epidemi, kolera e.l. </w:t>
      </w:r>
      <w:r w:rsidR="00762D50">
        <w:rPr>
          <w:lang w:val="nb-NO"/>
        </w:rPr>
        <w:t xml:space="preserve">pga. </w:t>
      </w:r>
      <w:r w:rsidRPr="00620BD8">
        <w:rPr>
          <w:lang w:val="nb-NO"/>
        </w:rPr>
        <w:t>vannmangel</w:t>
      </w:r>
      <w:r w:rsidR="00B63F21">
        <w:rPr>
          <w:lang w:val="nb-NO"/>
        </w:rPr>
        <w:t>.</w:t>
      </w:r>
    </w:p>
    <w:p w14:paraId="1B322871" w14:textId="77777777" w:rsidR="00CD6CC7" w:rsidRPr="00620BD8" w:rsidRDefault="00CD6CC7" w:rsidP="00CD6CC7">
      <w:pPr>
        <w:rPr>
          <w:lang w:val="nb-NO"/>
        </w:rPr>
      </w:pPr>
      <w:r w:rsidRPr="00620BD8">
        <w:rPr>
          <w:lang w:val="nb-NO"/>
        </w:rPr>
        <w:t xml:space="preserve"> </w:t>
      </w:r>
    </w:p>
    <w:p w14:paraId="398B7E16" w14:textId="461B1D8D" w:rsidR="00CD6CC7" w:rsidRPr="00620BD8" w:rsidRDefault="00CD6CC7" w:rsidP="00B50E2D">
      <w:pPr>
        <w:pStyle w:val="Heading2"/>
        <w:rPr>
          <w:lang w:val="nb-NO"/>
        </w:rPr>
      </w:pPr>
      <w:bookmarkStart w:id="61" w:name="_Toc191150696"/>
      <w:r w:rsidRPr="00620BD8">
        <w:rPr>
          <w:lang w:val="nb-NO"/>
        </w:rPr>
        <w:t>Manasse av Juda (687-642)</w:t>
      </w:r>
      <w:r w:rsidR="00B50E2D">
        <w:rPr>
          <w:lang w:val="nb-NO"/>
        </w:rPr>
        <w:t xml:space="preserve"> (</w:t>
      </w:r>
      <w:r w:rsidRPr="00620BD8">
        <w:rPr>
          <w:lang w:val="nb-NO"/>
        </w:rPr>
        <w:t>2 Kg 21:1–18</w:t>
      </w:r>
      <w:r w:rsidR="00B50E2D">
        <w:rPr>
          <w:lang w:val="nb-NO"/>
        </w:rPr>
        <w:t>)</w:t>
      </w:r>
      <w:bookmarkEnd w:id="61"/>
    </w:p>
    <w:p w14:paraId="7E934466" w14:textId="46DB90C5" w:rsidR="00CD6CC7" w:rsidRPr="00620BD8" w:rsidRDefault="00CD6CC7" w:rsidP="004D110F">
      <w:pPr>
        <w:pStyle w:val="ListBullet"/>
        <w:rPr>
          <w:lang w:val="nb-NO"/>
        </w:rPr>
      </w:pPr>
      <w:r w:rsidRPr="00620BD8">
        <w:rPr>
          <w:lang w:val="nb-NO"/>
        </w:rPr>
        <w:t>Går aktivt inn for avgudsdyrkelse, og går langt! Bygger opp igjen offerhaugene, gjeninnfører Baal- kulten, lagde en Asjerastolpe, tilba hele “himmelens  hær”, bygde avgudsaltere i Herrens tempel, ofret sønnen sin, drev med okkultisme (v. 3-7).</w:t>
      </w:r>
    </w:p>
    <w:p w14:paraId="72B3EA39" w14:textId="704DBC84" w:rsidR="00CD6CC7" w:rsidRPr="00620BD8" w:rsidRDefault="00CD6CC7" w:rsidP="004D110F">
      <w:pPr>
        <w:pStyle w:val="ListBullet"/>
        <w:rPr>
          <w:lang w:val="nb-NO"/>
        </w:rPr>
      </w:pPr>
      <w:r w:rsidRPr="00620BD8">
        <w:rPr>
          <w:lang w:val="nb-NO"/>
        </w:rPr>
        <w:t>Leder folket til å bli verre enn folkeslagene som ble drevet ut (v. 9, 16)</w:t>
      </w:r>
    </w:p>
    <w:p w14:paraId="7B2D7F92" w14:textId="714603D2" w:rsidR="00CD6CC7" w:rsidRPr="00620BD8" w:rsidRDefault="00CD6CC7" w:rsidP="004D110F">
      <w:pPr>
        <w:pStyle w:val="ListBullet"/>
        <w:rPr>
          <w:lang w:val="nb-NO"/>
        </w:rPr>
      </w:pPr>
      <w:r w:rsidRPr="00620BD8">
        <w:rPr>
          <w:lang w:val="nb-NO"/>
        </w:rPr>
        <w:t>Fører til at dommen over Juda ikke kan unngås (v. 10-15, 23:26-27, 24:3-4)</w:t>
      </w:r>
    </w:p>
    <w:p w14:paraId="1B83EF6A" w14:textId="77777777" w:rsidR="00CD6CC7" w:rsidRPr="00620BD8" w:rsidRDefault="00CD6CC7" w:rsidP="00CD6CC7">
      <w:pPr>
        <w:rPr>
          <w:lang w:val="nb-NO"/>
        </w:rPr>
      </w:pPr>
      <w:r w:rsidRPr="00620BD8">
        <w:rPr>
          <w:lang w:val="nb-NO"/>
        </w:rPr>
        <w:t xml:space="preserve"> </w:t>
      </w:r>
    </w:p>
    <w:p w14:paraId="076B89D3" w14:textId="75480DD5" w:rsidR="00CD6CC7" w:rsidRPr="00620BD8" w:rsidRDefault="00CD6CC7" w:rsidP="00B50E2D">
      <w:pPr>
        <w:pStyle w:val="Heading2"/>
        <w:rPr>
          <w:lang w:val="nb-NO"/>
        </w:rPr>
      </w:pPr>
      <w:bookmarkStart w:id="62" w:name="_Toc191150697"/>
      <w:r w:rsidRPr="00620BD8">
        <w:rPr>
          <w:lang w:val="nb-NO"/>
        </w:rPr>
        <w:t>Josjia av Juda (640-609)</w:t>
      </w:r>
      <w:r w:rsidR="00B50E2D">
        <w:rPr>
          <w:lang w:val="nb-NO"/>
        </w:rPr>
        <w:t xml:space="preserve"> (</w:t>
      </w:r>
      <w:r w:rsidRPr="00620BD8">
        <w:rPr>
          <w:lang w:val="nb-NO"/>
        </w:rPr>
        <w:t>2 Kg 22:1–23:30</w:t>
      </w:r>
      <w:r w:rsidR="00B50E2D">
        <w:rPr>
          <w:lang w:val="nb-NO"/>
        </w:rPr>
        <w:t>)</w:t>
      </w:r>
      <w:bookmarkEnd w:id="62"/>
    </w:p>
    <w:p w14:paraId="7C3326EF" w14:textId="260D7079" w:rsidR="00CD6CC7" w:rsidRPr="00620BD8" w:rsidRDefault="00CD6CC7" w:rsidP="004D110F">
      <w:pPr>
        <w:pStyle w:val="ListBullet"/>
        <w:rPr>
          <w:lang w:val="nb-NO"/>
        </w:rPr>
      </w:pPr>
      <w:r w:rsidRPr="00620BD8">
        <w:rPr>
          <w:lang w:val="nb-NO"/>
        </w:rPr>
        <w:t>Som Hiskia kommer han opp på nivå med David (22:2)</w:t>
      </w:r>
    </w:p>
    <w:p w14:paraId="516999C8" w14:textId="6CA09C0F" w:rsidR="00CD6CC7" w:rsidRPr="00620BD8" w:rsidRDefault="00CD6CC7" w:rsidP="004D110F">
      <w:pPr>
        <w:pStyle w:val="ListBullet"/>
        <w:rPr>
          <w:lang w:val="nb-NO"/>
        </w:rPr>
      </w:pPr>
      <w:r w:rsidRPr="00620BD8">
        <w:rPr>
          <w:lang w:val="nb-NO"/>
        </w:rPr>
        <w:t>Som Joasj var han ung da han ble konge, og han vil reparere tempelet. “En bokrull med loven” blir funnet — kanskje 5. Mosebok.</w:t>
      </w:r>
    </w:p>
    <w:p w14:paraId="5B3D6A57" w14:textId="54BC1660" w:rsidR="00CD6CC7" w:rsidRPr="00620BD8" w:rsidRDefault="00CD6CC7" w:rsidP="004D110F">
      <w:pPr>
        <w:pStyle w:val="ListBullet"/>
        <w:rPr>
          <w:lang w:val="nb-NO"/>
        </w:rPr>
      </w:pPr>
      <w:r w:rsidRPr="00620BD8">
        <w:rPr>
          <w:lang w:val="nb-NO"/>
        </w:rPr>
        <w:t xml:space="preserve">Fører til en reform i 622: Avgudsgjenstander brennes, avgudsprester avsettes, åndemanere fjernes, barneofringer avskaffes for godt, osv. Offerhaugene legges ned - til og med i </w:t>
      </w:r>
      <w:r w:rsidR="004D110F" w:rsidRPr="00620BD8">
        <w:rPr>
          <w:lang w:val="nb-NO"/>
        </w:rPr>
        <w:t>Nordriket</w:t>
      </w:r>
      <w:r w:rsidRPr="00620BD8">
        <w:rPr>
          <w:lang w:val="nb-NO"/>
        </w:rPr>
        <w:t>!</w:t>
      </w:r>
    </w:p>
    <w:p w14:paraId="5E257FE5" w14:textId="72422F01" w:rsidR="00CD6CC7" w:rsidRPr="00620BD8" w:rsidRDefault="00CD6CC7" w:rsidP="004D110F">
      <w:pPr>
        <w:pStyle w:val="ListBullet"/>
        <w:rPr>
          <w:lang w:val="nb-NO"/>
        </w:rPr>
      </w:pPr>
      <w:r w:rsidRPr="00620BD8">
        <w:rPr>
          <w:lang w:val="nb-NO"/>
        </w:rPr>
        <w:t>Enestående i sin overgivelse til Moseloven (23:25). Og siste gode konge i Juda.</w:t>
      </w:r>
    </w:p>
    <w:p w14:paraId="5FA84A6F" w14:textId="77777777" w:rsidR="00CD6CC7" w:rsidRPr="00620BD8" w:rsidRDefault="00CD6CC7" w:rsidP="00CD6CC7">
      <w:pPr>
        <w:rPr>
          <w:lang w:val="nb-NO"/>
        </w:rPr>
      </w:pPr>
      <w:r w:rsidRPr="00620BD8">
        <w:rPr>
          <w:lang w:val="nb-NO"/>
        </w:rPr>
        <w:t xml:space="preserve"> </w:t>
      </w:r>
    </w:p>
    <w:p w14:paraId="6559DE67" w14:textId="1760ABA6" w:rsidR="00CD6CC7" w:rsidRPr="00620BD8" w:rsidRDefault="00CD6CC7" w:rsidP="004D110F">
      <w:pPr>
        <w:pStyle w:val="Heading2"/>
        <w:rPr>
          <w:lang w:val="nb-NO"/>
        </w:rPr>
      </w:pPr>
      <w:bookmarkStart w:id="63" w:name="_Toc191150698"/>
      <w:r w:rsidRPr="00620BD8">
        <w:rPr>
          <w:lang w:val="nb-NO"/>
        </w:rPr>
        <w:lastRenderedPageBreak/>
        <w:t>Josjia av Juda (640-609)</w:t>
      </w:r>
      <w:r w:rsidR="004D110F">
        <w:rPr>
          <w:lang w:val="nb-NO"/>
        </w:rPr>
        <w:t xml:space="preserve"> (</w:t>
      </w:r>
      <w:r w:rsidRPr="00620BD8">
        <w:rPr>
          <w:lang w:val="nb-NO"/>
        </w:rPr>
        <w:t>2 Kg 22:1–23:30</w:t>
      </w:r>
      <w:r w:rsidR="004D110F">
        <w:rPr>
          <w:lang w:val="nb-NO"/>
        </w:rPr>
        <w:t>)</w:t>
      </w:r>
      <w:bookmarkEnd w:id="63"/>
    </w:p>
    <w:p w14:paraId="36F8D985" w14:textId="70122C00" w:rsidR="00CD6CC7" w:rsidRPr="00620BD8" w:rsidRDefault="00CD6CC7" w:rsidP="00CD6CC7">
      <w:pPr>
        <w:rPr>
          <w:lang w:val="nb-NO"/>
        </w:rPr>
      </w:pPr>
      <w:r w:rsidRPr="00620BD8">
        <w:rPr>
          <w:lang w:val="nb-NO"/>
        </w:rPr>
        <w:t>Josjia kan ha hatt kontroll over store deler av nordriket, trolig fordi Assyria ble svekket etter Assurbanipals død ca. 631.</w:t>
      </w:r>
    </w:p>
    <w:p w14:paraId="03BD86E8" w14:textId="2B8B1869" w:rsidR="00CD6CC7" w:rsidRPr="001A435E" w:rsidRDefault="00CD6CC7" w:rsidP="001A435E">
      <w:pPr>
        <w:pStyle w:val="ListParagraph"/>
        <w:numPr>
          <w:ilvl w:val="0"/>
          <w:numId w:val="48"/>
        </w:numPr>
        <w:rPr>
          <w:lang w:val="nb-NO"/>
        </w:rPr>
      </w:pPr>
      <w:r w:rsidRPr="001A435E">
        <w:rPr>
          <w:lang w:val="nb-NO"/>
        </w:rPr>
        <w:t>Babylon river seg løs i 626, allierer seg med Media i 614 og ødelegger Ninive i 612. Overtar mer av Assyrias områder fra 609.</w:t>
      </w:r>
    </w:p>
    <w:p w14:paraId="18ED1F9E" w14:textId="042EF8E9" w:rsidR="00CD6CC7" w:rsidRPr="00620BD8" w:rsidRDefault="00CD6CC7" w:rsidP="00CD6CC7">
      <w:pPr>
        <w:rPr>
          <w:lang w:val="nb-NO"/>
        </w:rPr>
      </w:pPr>
      <w:r w:rsidRPr="00620BD8">
        <w:rPr>
          <w:lang w:val="nb-NO"/>
        </w:rPr>
        <w:t>609: Farao Neko II (610-595) rykker ut for å hjelpe Assyria mot Babylon og Media. Josjia dør i forsøket på å stoppe ham. Juda kommer under Egypt (23:33-34).</w:t>
      </w:r>
    </w:p>
    <w:p w14:paraId="5BE29FC0" w14:textId="190FAE55" w:rsidR="00CD6CC7" w:rsidRPr="00620BD8" w:rsidRDefault="00CD6CC7" w:rsidP="00CD6CC7">
      <w:pPr>
        <w:rPr>
          <w:lang w:val="nb-NO"/>
        </w:rPr>
      </w:pPr>
      <w:r w:rsidRPr="00620BD8">
        <w:rPr>
          <w:lang w:val="nb-NO"/>
        </w:rPr>
        <w:t>2 Krøn 35 sier han ikke burde ha dratt ut, og Guds plan med å dømme Assyria skjedde uansett (jf. Nahum, Sef 2, Jes 10 og 14).</w:t>
      </w:r>
    </w:p>
    <w:p w14:paraId="20178129" w14:textId="099FA263" w:rsidR="00CD6CC7" w:rsidRPr="00620BD8" w:rsidRDefault="00CD6CC7" w:rsidP="00CD6CC7">
      <w:pPr>
        <w:rPr>
          <w:lang w:val="nb-NO"/>
        </w:rPr>
      </w:pPr>
      <w:r w:rsidRPr="00620BD8">
        <w:rPr>
          <w:lang w:val="nb-NO"/>
        </w:rPr>
        <w:t>Eksilet kommer likevel (23:26-27). En renselse av folket var nødvendig for at Messias skulle komme.</w:t>
      </w:r>
    </w:p>
    <w:p w14:paraId="4EC3757E" w14:textId="77777777" w:rsidR="00CD6CC7" w:rsidRPr="00620BD8" w:rsidRDefault="00CD6CC7" w:rsidP="00CD6CC7">
      <w:pPr>
        <w:rPr>
          <w:lang w:val="nb-NO"/>
        </w:rPr>
      </w:pPr>
      <w:r w:rsidRPr="00620BD8">
        <w:rPr>
          <w:lang w:val="nb-NO"/>
        </w:rPr>
        <w:t xml:space="preserve"> </w:t>
      </w:r>
    </w:p>
    <w:p w14:paraId="3B7F4AC6" w14:textId="77777777" w:rsidR="00CD6CC7" w:rsidRPr="00620BD8" w:rsidRDefault="00CD6CC7" w:rsidP="001A435E">
      <w:pPr>
        <w:pStyle w:val="Heading2"/>
        <w:rPr>
          <w:lang w:val="nb-NO"/>
        </w:rPr>
      </w:pPr>
      <w:bookmarkStart w:id="64" w:name="_Toc191150699"/>
      <w:r w:rsidRPr="00620BD8">
        <w:rPr>
          <w:lang w:val="nb-NO"/>
        </w:rPr>
        <w:t>2 Kg 23:31 - 24:16</w:t>
      </w:r>
      <w:bookmarkEnd w:id="64"/>
    </w:p>
    <w:p w14:paraId="309A3A7B" w14:textId="030BD22C" w:rsidR="00CD6CC7" w:rsidRPr="00620BD8" w:rsidRDefault="00CD6CC7" w:rsidP="00CD6CC7">
      <w:pPr>
        <w:rPr>
          <w:lang w:val="nb-NO"/>
        </w:rPr>
      </w:pPr>
      <w:r w:rsidRPr="001A435E">
        <w:rPr>
          <w:b/>
          <w:bCs/>
          <w:lang w:val="nb-NO"/>
        </w:rPr>
        <w:t>Joahas (609)</w:t>
      </w:r>
      <w:r w:rsidR="001A435E">
        <w:rPr>
          <w:b/>
          <w:bCs/>
          <w:lang w:val="nb-NO"/>
        </w:rPr>
        <w:t>:</w:t>
      </w:r>
      <w:r w:rsidRPr="00620BD8">
        <w:rPr>
          <w:lang w:val="nb-NO"/>
        </w:rPr>
        <w:t xml:space="preserve"> regjerer i 3 mnd før Egypt erstatter ham med broren Eljakim/Jojakim.</w:t>
      </w:r>
    </w:p>
    <w:p w14:paraId="27C248FE" w14:textId="24F18691" w:rsidR="00CD6CC7" w:rsidRPr="00620BD8" w:rsidRDefault="00CD6CC7" w:rsidP="00CD6CC7">
      <w:pPr>
        <w:rPr>
          <w:lang w:val="nb-NO"/>
        </w:rPr>
      </w:pPr>
      <w:r w:rsidRPr="001A435E">
        <w:rPr>
          <w:b/>
          <w:bCs/>
          <w:lang w:val="nb-NO"/>
        </w:rPr>
        <w:t>Jojakim (609-597):</w:t>
      </w:r>
      <w:r w:rsidRPr="00620BD8">
        <w:rPr>
          <w:lang w:val="nb-NO"/>
        </w:rPr>
        <w:t xml:space="preserve"> Babylon og Nebukadnesar slår Egypt i 605 (24:7) og overtar Juda som vassalstat. Noen av kongefamilien og aristokratiet deporteres for å hindre opprør og for å ha nytte av dem i Babylon (Dan 1:1-4). Jojakim blir igjen som vassalkonge, men gjør opprør etter 3 år (trolig </w:t>
      </w:r>
      <w:r w:rsidR="00762D50">
        <w:rPr>
          <w:lang w:val="nb-NO"/>
        </w:rPr>
        <w:t xml:space="preserve">pga. </w:t>
      </w:r>
      <w:r w:rsidRPr="00620BD8">
        <w:rPr>
          <w:lang w:val="nb-NO"/>
        </w:rPr>
        <w:t>en allianse med Egypt (Jer 46:2)).</w:t>
      </w:r>
    </w:p>
    <w:p w14:paraId="6376F69D" w14:textId="5EF19068" w:rsidR="00CD6CC7" w:rsidRDefault="00CD6CC7" w:rsidP="00CD6CC7">
      <w:pPr>
        <w:rPr>
          <w:lang w:val="nb-NO"/>
        </w:rPr>
      </w:pPr>
      <w:r w:rsidRPr="001A435E">
        <w:rPr>
          <w:b/>
          <w:bCs/>
          <w:lang w:val="nb-NO"/>
        </w:rPr>
        <w:t>Jojakin (597):</w:t>
      </w:r>
      <w:r w:rsidRPr="00620BD8">
        <w:rPr>
          <w:lang w:val="nb-NO"/>
        </w:rPr>
        <w:t xml:space="preserve"> </w:t>
      </w:r>
      <w:r w:rsidR="00762D50">
        <w:rPr>
          <w:lang w:val="nb-NO"/>
        </w:rPr>
        <w:t xml:space="preserve">Pga. </w:t>
      </w:r>
      <w:r w:rsidRPr="00620BD8">
        <w:rPr>
          <w:lang w:val="nb-NO"/>
        </w:rPr>
        <w:t>Jojakims opprør kommer babylonerne tilbake tar ham i eksil etter bare 3 mnd, sammen med landets elite, 10000 fanger, og skattene i Herrens tempel og kongens slott. Bare de fattigste i landet ble tilbake. Erstattes av sin onkel Mattanja/Sidkia.</w:t>
      </w:r>
    </w:p>
    <w:p w14:paraId="4113B3A7" w14:textId="77777777" w:rsidR="00087BA2" w:rsidRPr="00620BD8" w:rsidRDefault="00087BA2" w:rsidP="00CD6CC7">
      <w:pPr>
        <w:rPr>
          <w:lang w:val="nb-NO"/>
        </w:rPr>
      </w:pPr>
    </w:p>
    <w:p w14:paraId="46011B30" w14:textId="77777777" w:rsidR="00CD6CC7" w:rsidRPr="00620BD8" w:rsidRDefault="00CD6CC7" w:rsidP="00087BA2">
      <w:pPr>
        <w:pStyle w:val="Heading2"/>
        <w:rPr>
          <w:lang w:val="nb-NO"/>
        </w:rPr>
      </w:pPr>
      <w:bookmarkStart w:id="65" w:name="_Toc191150700"/>
      <w:r w:rsidRPr="00620BD8">
        <w:rPr>
          <w:lang w:val="nb-NO"/>
        </w:rPr>
        <w:t>Den babylonske krønike for 605-595</w:t>
      </w:r>
      <w:bookmarkEnd w:id="65"/>
    </w:p>
    <w:p w14:paraId="337CE465" w14:textId="77777777" w:rsidR="00CD6CC7" w:rsidRPr="00620BD8" w:rsidRDefault="00CD6CC7" w:rsidP="00CD6CC7">
      <w:pPr>
        <w:rPr>
          <w:lang w:val="nb-NO"/>
        </w:rPr>
      </w:pPr>
      <w:r w:rsidRPr="00620BD8">
        <w:rPr>
          <w:lang w:val="nb-NO"/>
        </w:rPr>
        <w:t>Offisielt dokument med viktige hendelser i Nebukadnesars liv mellom 605 og 595 f.Kr.</w:t>
      </w:r>
    </w:p>
    <w:p w14:paraId="551D30DC" w14:textId="77777777" w:rsidR="00CD6CC7" w:rsidRDefault="00CD6CC7" w:rsidP="00CD6CC7">
      <w:pPr>
        <w:rPr>
          <w:lang w:val="nb-NO"/>
        </w:rPr>
      </w:pPr>
      <w:r w:rsidRPr="00620BD8">
        <w:rPr>
          <w:lang w:val="nb-NO"/>
        </w:rPr>
        <w:t>Omtaler erobringen av Jerusalem og Jojakins overgivelse i 597.</w:t>
      </w:r>
    </w:p>
    <w:p w14:paraId="4102EFD5" w14:textId="77777777" w:rsidR="00087BA2" w:rsidRPr="00620BD8" w:rsidRDefault="00087BA2" w:rsidP="00CD6CC7">
      <w:pPr>
        <w:rPr>
          <w:lang w:val="nb-NO"/>
        </w:rPr>
      </w:pPr>
    </w:p>
    <w:p w14:paraId="7846A679" w14:textId="77777777" w:rsidR="00CD6CC7" w:rsidRPr="00620BD8" w:rsidRDefault="00CD6CC7" w:rsidP="00087BA2">
      <w:pPr>
        <w:pStyle w:val="Heading2"/>
        <w:rPr>
          <w:lang w:val="nb-NO"/>
        </w:rPr>
      </w:pPr>
      <w:bookmarkStart w:id="66" w:name="_Toc191150701"/>
      <w:r w:rsidRPr="00620BD8">
        <w:rPr>
          <w:lang w:val="nb-NO"/>
        </w:rPr>
        <w:lastRenderedPageBreak/>
        <w:t>Tempelet ødelegges (2 Kg 24:17–25:21)</w:t>
      </w:r>
      <w:bookmarkEnd w:id="66"/>
    </w:p>
    <w:p w14:paraId="07325E1C" w14:textId="592D256F" w:rsidR="00CD6CC7" w:rsidRPr="00620BD8" w:rsidRDefault="00CD6CC7" w:rsidP="00CD6CC7">
      <w:pPr>
        <w:rPr>
          <w:lang w:val="nb-NO"/>
        </w:rPr>
      </w:pPr>
      <w:r w:rsidRPr="00620BD8">
        <w:rPr>
          <w:lang w:val="nb-NO"/>
        </w:rPr>
        <w:t>Sidkia (597-586) er også ond. I allianse med farao Hofra i Egypt (Jer 44:30) gjør han opprør mot Babylon, men Egypt var ikke nok (Jer 37:5-10). Halvannet år med beleiring førte til slutt til at Jerusalem inntas og Sidkia tas til Babylon.</w:t>
      </w:r>
    </w:p>
    <w:p w14:paraId="32510EB9" w14:textId="3401F15C" w:rsidR="00CD6CC7" w:rsidRPr="00620BD8" w:rsidRDefault="00CD6CC7" w:rsidP="00CD6CC7">
      <w:pPr>
        <w:rPr>
          <w:lang w:val="nb-NO"/>
        </w:rPr>
      </w:pPr>
      <w:r w:rsidRPr="00620BD8">
        <w:rPr>
          <w:lang w:val="nb-NO"/>
        </w:rPr>
        <w:t>Tempelet, kongens slott, alle husene og palassene brennes ned. Bymuren rives og folket bortføres. Bare de fattigste blir igjen. (v. 9-12)</w:t>
      </w:r>
    </w:p>
    <w:p w14:paraId="6AAE8BAC" w14:textId="49952EB0" w:rsidR="00CD6CC7" w:rsidRPr="00620BD8" w:rsidRDefault="00CD6CC7" w:rsidP="00CD6CC7">
      <w:pPr>
        <w:rPr>
          <w:lang w:val="nb-NO"/>
        </w:rPr>
      </w:pPr>
      <w:r w:rsidRPr="00620BD8">
        <w:rPr>
          <w:lang w:val="nb-NO"/>
        </w:rPr>
        <w:t>25:13-17 beskriver gjenstandene i tempelet, og man husker alt dette fra da Salomo bygde tempelet. Nå demonteres det.</w:t>
      </w:r>
    </w:p>
    <w:p w14:paraId="46CF8B72" w14:textId="5A4E6098" w:rsidR="00CD6CC7" w:rsidRPr="00EC46AE" w:rsidRDefault="00CD6CC7" w:rsidP="00CD6CC7">
      <w:pPr>
        <w:rPr>
          <w:i/>
          <w:iCs/>
          <w:lang w:val="nb-NO"/>
        </w:rPr>
      </w:pPr>
      <w:r w:rsidRPr="00EC46AE">
        <w:rPr>
          <w:i/>
          <w:iCs/>
          <w:lang w:val="nb-NO"/>
        </w:rPr>
        <w:t>“HERREN ble rasende på israelittene og viste dem bort fra sitt ansikt. Bare Judas stamme ble igjen. Men heller ikke Juda holdt de bud som HERREN deres Gud hadde gitt. De fulgte de skikker som israelittene hadde innført. Derfor forkastet HERREN hele Israels ætt. Han ydmyket dem, ga dem i hendene på ransmenn og støtte dem til slutt bort fra sitt ansikt.”</w:t>
      </w:r>
      <w:r w:rsidR="00EC46AE">
        <w:rPr>
          <w:i/>
          <w:iCs/>
          <w:lang w:val="nb-NO"/>
        </w:rPr>
        <w:t xml:space="preserve"> </w:t>
      </w:r>
      <w:r w:rsidRPr="00620BD8">
        <w:rPr>
          <w:lang w:val="nb-NO"/>
        </w:rPr>
        <w:t>2. Kong 17:18-20</w:t>
      </w:r>
    </w:p>
    <w:p w14:paraId="48E80608" w14:textId="77777777" w:rsidR="00EC46AE" w:rsidRDefault="00EC46AE" w:rsidP="00CD6CC7">
      <w:pPr>
        <w:rPr>
          <w:lang w:val="nb-NO"/>
        </w:rPr>
      </w:pPr>
    </w:p>
    <w:p w14:paraId="7744DABD" w14:textId="5180170C" w:rsidR="00CD6CC7" w:rsidRPr="00620BD8" w:rsidRDefault="00CD6CC7" w:rsidP="00CD6CC7">
      <w:pPr>
        <w:rPr>
          <w:lang w:val="nb-NO"/>
        </w:rPr>
      </w:pPr>
      <w:r w:rsidRPr="00620BD8">
        <w:rPr>
          <w:lang w:val="nb-NO"/>
        </w:rPr>
        <w:t>The Jehoiachin Ration Tablet</w:t>
      </w:r>
      <w:r w:rsidR="0044187B">
        <w:rPr>
          <w:lang w:val="nb-NO"/>
        </w:rPr>
        <w:t xml:space="preserve"> b</w:t>
      </w:r>
      <w:r w:rsidRPr="00620BD8">
        <w:rPr>
          <w:lang w:val="nb-NO"/>
        </w:rPr>
        <w:t>eskriver olje-rasjonene til Kong Jojakin og sønnene hans som fanger i Babylon</w:t>
      </w:r>
      <w:r w:rsidR="0044187B">
        <w:rPr>
          <w:lang w:val="nb-NO"/>
        </w:rPr>
        <w:t>.</w:t>
      </w:r>
    </w:p>
    <w:p w14:paraId="278884DD" w14:textId="77777777" w:rsidR="00CD6CC7" w:rsidRPr="00620BD8" w:rsidRDefault="00CD6CC7" w:rsidP="00CD6CC7">
      <w:pPr>
        <w:rPr>
          <w:lang w:val="nb-NO"/>
        </w:rPr>
      </w:pPr>
      <w:r w:rsidRPr="00620BD8">
        <w:rPr>
          <w:lang w:val="nb-NO"/>
        </w:rPr>
        <w:t xml:space="preserve"> </w:t>
      </w:r>
    </w:p>
    <w:p w14:paraId="1C01E744" w14:textId="09949F10" w:rsidR="00CD6CC7" w:rsidRPr="00620BD8" w:rsidRDefault="00CD6CC7" w:rsidP="0044187B">
      <w:pPr>
        <w:pStyle w:val="Heading2"/>
        <w:rPr>
          <w:lang w:val="nb-NO"/>
        </w:rPr>
      </w:pPr>
      <w:bookmarkStart w:id="67" w:name="_Toc191150702"/>
      <w:r w:rsidRPr="00620BD8">
        <w:rPr>
          <w:lang w:val="nb-NO"/>
        </w:rPr>
        <w:t>Epilogen</w:t>
      </w:r>
      <w:r w:rsidR="00EC46AE">
        <w:rPr>
          <w:lang w:val="nb-NO"/>
        </w:rPr>
        <w:t xml:space="preserve"> </w:t>
      </w:r>
      <w:r w:rsidRPr="00620BD8">
        <w:rPr>
          <w:lang w:val="nb-NO"/>
        </w:rPr>
        <w:t>2 Kg 25:27-30</w:t>
      </w:r>
      <w:bookmarkEnd w:id="67"/>
    </w:p>
    <w:p w14:paraId="007E199A" w14:textId="77777777" w:rsidR="00CD6CC7" w:rsidRPr="00620BD8" w:rsidRDefault="00CD6CC7" w:rsidP="00CD6CC7">
      <w:pPr>
        <w:rPr>
          <w:lang w:val="nb-NO"/>
        </w:rPr>
      </w:pPr>
      <w:r w:rsidRPr="00620BD8">
        <w:rPr>
          <w:lang w:val="nb-NO"/>
        </w:rPr>
        <w:t>Kong Jojakin, Davids etterkommer, blir satt fri fra fengselet i Babylon etter 37 år.</w:t>
      </w:r>
    </w:p>
    <w:p w14:paraId="00A8D455" w14:textId="77777777" w:rsidR="00CD6CC7" w:rsidRPr="00620BD8" w:rsidRDefault="00CD6CC7" w:rsidP="00CD6CC7">
      <w:pPr>
        <w:rPr>
          <w:lang w:val="nb-NO"/>
        </w:rPr>
      </w:pPr>
      <w:r w:rsidRPr="00620BD8">
        <w:rPr>
          <w:lang w:val="nb-NO"/>
        </w:rPr>
        <w:t>“Er det håp?”</w:t>
      </w:r>
    </w:p>
    <w:p w14:paraId="67E67ADF" w14:textId="77777777" w:rsidR="00CD6CC7" w:rsidRPr="00620BD8" w:rsidRDefault="00CD6CC7" w:rsidP="00CD6CC7">
      <w:pPr>
        <w:rPr>
          <w:lang w:val="nb-NO"/>
        </w:rPr>
      </w:pPr>
      <w:r w:rsidRPr="00620BD8">
        <w:rPr>
          <w:lang w:val="nb-NO"/>
        </w:rPr>
        <w:t>“Kan Messias fortsatt komme?”</w:t>
      </w:r>
    </w:p>
    <w:p w14:paraId="203938FF" w14:textId="77777777" w:rsidR="00CD6CC7" w:rsidRPr="00620BD8" w:rsidRDefault="00CD6CC7" w:rsidP="00CD6CC7">
      <w:pPr>
        <w:rPr>
          <w:lang w:val="nb-NO"/>
        </w:rPr>
      </w:pPr>
      <w:r w:rsidRPr="00620BD8">
        <w:rPr>
          <w:lang w:val="nb-NO"/>
        </w:rPr>
        <w:t>For at det skal skje, måtte de omvende seg.</w:t>
      </w:r>
    </w:p>
    <w:p w14:paraId="5F15AF10" w14:textId="77777777" w:rsidR="00CD6CC7" w:rsidRPr="00620BD8" w:rsidRDefault="00CD6CC7" w:rsidP="00CD6CC7">
      <w:pPr>
        <w:rPr>
          <w:lang w:val="nb-NO"/>
        </w:rPr>
      </w:pPr>
      <w:r w:rsidRPr="00620BD8">
        <w:rPr>
          <w:lang w:val="nb-NO"/>
        </w:rPr>
        <w:t>(Var Kongebøkene med på å få folket til å omvende seg i eksilet slik at Guds plan kunne fortsette?)</w:t>
      </w:r>
    </w:p>
    <w:p w14:paraId="5DE9F26B" w14:textId="77777777" w:rsidR="00CD6CC7" w:rsidRPr="00620BD8" w:rsidRDefault="00CD6CC7" w:rsidP="00CD6CC7">
      <w:pPr>
        <w:rPr>
          <w:lang w:val="nb-NO"/>
        </w:rPr>
      </w:pPr>
      <w:r w:rsidRPr="00620BD8">
        <w:rPr>
          <w:lang w:val="nb-NO"/>
        </w:rPr>
        <w:t xml:space="preserve"> </w:t>
      </w:r>
    </w:p>
    <w:p w14:paraId="7305EB81" w14:textId="5C5272D6" w:rsidR="00CD6CC7" w:rsidRPr="00DC2D37" w:rsidRDefault="00CD6CC7" w:rsidP="00232A61">
      <w:pPr>
        <w:pStyle w:val="Heading1"/>
        <w:rPr>
          <w:lang w:val="nb-NO"/>
        </w:rPr>
      </w:pPr>
      <w:bookmarkStart w:id="68" w:name="_Toc191150703"/>
      <w:r w:rsidRPr="00DC2D37">
        <w:rPr>
          <w:lang w:val="nb-NO"/>
        </w:rPr>
        <w:lastRenderedPageBreak/>
        <w:t>Tim Mackie og Whitney Woollard</w:t>
      </w:r>
      <w:bookmarkEnd w:id="68"/>
    </w:p>
    <w:p w14:paraId="425AA6E9" w14:textId="77777777" w:rsidR="00CD6CC7" w:rsidRPr="00EC46AE" w:rsidRDefault="00CD6CC7" w:rsidP="00CD6CC7">
      <w:pPr>
        <w:rPr>
          <w:i/>
          <w:iCs/>
          <w:lang w:val="nb-NO"/>
        </w:rPr>
      </w:pPr>
      <w:r w:rsidRPr="00EC46AE">
        <w:rPr>
          <w:i/>
          <w:iCs/>
          <w:lang w:val="nb-NO"/>
        </w:rPr>
        <w:t>“Det er nok å si at disse bøkene får oss til å lengte etter en gudfryktig konge fra Davids slekt som vil holde Guds ord. Vi trenger en profet som vil tale Guds ord og en konge som vil holde det. Hvis bare de to ikke var uenige!</w:t>
      </w:r>
    </w:p>
    <w:p w14:paraId="2AC20E5D" w14:textId="77777777" w:rsidR="00CD6CC7" w:rsidRPr="00EC46AE" w:rsidRDefault="00CD6CC7" w:rsidP="00CD6CC7">
      <w:pPr>
        <w:rPr>
          <w:i/>
          <w:iCs/>
          <w:lang w:val="nb-NO"/>
        </w:rPr>
      </w:pPr>
      <w:r w:rsidRPr="00EC46AE">
        <w:rPr>
          <w:i/>
          <w:iCs/>
          <w:lang w:val="nb-NO"/>
        </w:rPr>
        <w:t xml:space="preserve">I Jesus møtes embetene til konge og profet. Men det er ikke i konfrontasjon som kongene og profetene til 1. og 2. </w:t>
      </w:r>
      <w:r w:rsidRPr="00DC2D37">
        <w:rPr>
          <w:i/>
          <w:iCs/>
          <w:lang w:val="nb-NO"/>
        </w:rPr>
        <w:t xml:space="preserve">Kongebok. </w:t>
      </w:r>
      <w:r w:rsidRPr="00EC46AE">
        <w:rPr>
          <w:i/>
          <w:iCs/>
          <w:lang w:val="nb-NO"/>
        </w:rPr>
        <w:t>Snarere er det i harmoni i en perfekt profet-/kongeskikkelse. Han er både profeten som Moses (og Elia!) som taler Guds autoritative ord, og kongen større enn Salomo som opprettholder det ordet.</w:t>
      </w:r>
    </w:p>
    <w:p w14:paraId="71ADD7D4" w14:textId="77777777" w:rsidR="00CD6CC7" w:rsidRPr="00EC46AE" w:rsidRDefault="00CD6CC7" w:rsidP="00CD6CC7">
      <w:pPr>
        <w:rPr>
          <w:i/>
          <w:iCs/>
          <w:lang w:val="nb-NO"/>
        </w:rPr>
      </w:pPr>
      <w:r w:rsidRPr="00EC46AE">
        <w:rPr>
          <w:i/>
          <w:iCs/>
          <w:lang w:val="nb-NO"/>
        </w:rPr>
        <w:t>Hvis det kontinuerlige sammenstøtet mellom kongene og profetene i 1. og 2. Kongebok får deg til å lengte etter noe eller noen bedre, er du på rett spor. Det forbereder deg på ankomsten av Jesus, den perfekte profet-konge.”</w:t>
      </w:r>
    </w:p>
    <w:p w14:paraId="7316866A" w14:textId="7569C217" w:rsidR="00CD6CC7" w:rsidRPr="00620BD8" w:rsidRDefault="00C31344" w:rsidP="00CD6CC7">
      <w:pPr>
        <w:rPr>
          <w:lang w:val="nb-NO"/>
        </w:rPr>
      </w:pPr>
      <w:r w:rsidRPr="00C31344">
        <w:rPr>
          <w:i/>
          <w:iCs/>
          <w:lang w:val="nb-NO"/>
        </w:rPr>
        <w:t>"</w:t>
      </w:r>
      <w:r w:rsidR="00CD6CC7" w:rsidRPr="00C31344">
        <w:rPr>
          <w:i/>
          <w:iCs/>
          <w:lang w:val="nb-NO"/>
        </w:rPr>
        <w:t>En kvist skal skyte opp fra Isais stubbe,</w:t>
      </w:r>
      <w:r w:rsidRPr="00C31344">
        <w:rPr>
          <w:i/>
          <w:iCs/>
          <w:lang w:val="nb-NO"/>
        </w:rPr>
        <w:t xml:space="preserve"> </w:t>
      </w:r>
      <w:r w:rsidR="00CD6CC7" w:rsidRPr="00C31344">
        <w:rPr>
          <w:i/>
          <w:iCs/>
          <w:lang w:val="nb-NO"/>
        </w:rPr>
        <w:t>og et skudd skal spire fram fra hans røtter. HERRENS ånd skal hvile over ham,</w:t>
      </w:r>
      <w:r w:rsidRPr="00C31344">
        <w:rPr>
          <w:i/>
          <w:iCs/>
          <w:lang w:val="nb-NO"/>
        </w:rPr>
        <w:t xml:space="preserve"> </w:t>
      </w:r>
      <w:r w:rsidR="00CD6CC7" w:rsidRPr="00C31344">
        <w:rPr>
          <w:i/>
          <w:iCs/>
          <w:lang w:val="nb-NO"/>
        </w:rPr>
        <w:t>en Ånd med visdom og forstand, en Ånd med råd og styrke,</w:t>
      </w:r>
      <w:r w:rsidRPr="00C31344">
        <w:rPr>
          <w:i/>
          <w:iCs/>
          <w:lang w:val="nb-NO"/>
        </w:rPr>
        <w:t xml:space="preserve"> </w:t>
      </w:r>
      <w:r w:rsidR="00CD6CC7" w:rsidRPr="00C31344">
        <w:rPr>
          <w:i/>
          <w:iCs/>
          <w:lang w:val="nb-NO"/>
        </w:rPr>
        <w:t>en Ånd som gir kunns</w:t>
      </w:r>
      <w:r w:rsidR="00DB3E7B">
        <w:rPr>
          <w:i/>
          <w:iCs/>
          <w:lang w:val="nb-NO"/>
        </w:rPr>
        <w:t xml:space="preserve">kap. </w:t>
      </w:r>
      <w:r w:rsidR="00CD6CC7" w:rsidRPr="00C31344">
        <w:rPr>
          <w:i/>
          <w:iCs/>
          <w:lang w:val="nb-NO"/>
        </w:rPr>
        <w:t>og frykt for HERREN. Han skal ha sin glede i frykten for HERREN. Han skal ikke dømme etter det øynene ser,</w:t>
      </w:r>
      <w:r w:rsidRPr="00C31344">
        <w:rPr>
          <w:i/>
          <w:iCs/>
          <w:lang w:val="nb-NO"/>
        </w:rPr>
        <w:t xml:space="preserve"> </w:t>
      </w:r>
      <w:r w:rsidR="00CD6CC7" w:rsidRPr="00C31344">
        <w:rPr>
          <w:i/>
          <w:iCs/>
          <w:lang w:val="nb-NO"/>
        </w:rPr>
        <w:t>og ikke skifte rett etter det ørene hører. Han skal dømme fattige rettferdig,</w:t>
      </w:r>
      <w:r w:rsidRPr="00C31344">
        <w:rPr>
          <w:i/>
          <w:iCs/>
          <w:lang w:val="nb-NO"/>
        </w:rPr>
        <w:t xml:space="preserve"> </w:t>
      </w:r>
      <w:r w:rsidR="00CD6CC7" w:rsidRPr="00C31344">
        <w:rPr>
          <w:i/>
          <w:iCs/>
          <w:lang w:val="nb-NO"/>
        </w:rPr>
        <w:t>i rettferd skal han skifte rett for de hjelpeløse i landet.</w:t>
      </w:r>
      <w:r w:rsidRPr="00C31344">
        <w:rPr>
          <w:i/>
          <w:iCs/>
          <w:lang w:val="nb-NO"/>
        </w:rPr>
        <w:t xml:space="preserve"> </w:t>
      </w:r>
      <w:r w:rsidR="00CD6CC7" w:rsidRPr="00C31344">
        <w:rPr>
          <w:i/>
          <w:iCs/>
          <w:lang w:val="nb-NO"/>
        </w:rPr>
        <w:t>Han skal slå landet med sin munns ris</w:t>
      </w:r>
      <w:r w:rsidRPr="00C31344">
        <w:rPr>
          <w:i/>
          <w:iCs/>
          <w:lang w:val="nb-NO"/>
        </w:rPr>
        <w:t xml:space="preserve"> </w:t>
      </w:r>
      <w:r w:rsidR="00CD6CC7" w:rsidRPr="00C31344">
        <w:rPr>
          <w:i/>
          <w:iCs/>
          <w:lang w:val="nb-NO"/>
        </w:rPr>
        <w:t>og drepe de urettferdige med pusten fra sine lepper.</w:t>
      </w:r>
      <w:r w:rsidRPr="00C31344">
        <w:rPr>
          <w:i/>
          <w:iCs/>
          <w:lang w:val="nb-NO"/>
        </w:rPr>
        <w:t xml:space="preserve"> </w:t>
      </w:r>
      <w:r w:rsidR="00CD6CC7" w:rsidRPr="00C31344">
        <w:rPr>
          <w:i/>
          <w:iCs/>
          <w:lang w:val="nb-NO"/>
        </w:rPr>
        <w:t>Rettferd skal være beltet om livet og tros</w:t>
      </w:r>
      <w:r w:rsidR="00DB3E7B">
        <w:rPr>
          <w:i/>
          <w:iCs/>
          <w:lang w:val="nb-NO"/>
        </w:rPr>
        <w:t xml:space="preserve">kap. </w:t>
      </w:r>
      <w:r w:rsidR="00CD6CC7" w:rsidRPr="00C31344">
        <w:rPr>
          <w:i/>
          <w:iCs/>
          <w:lang w:val="nb-NO"/>
        </w:rPr>
        <w:t>beltet om hoftene hans.</w:t>
      </w:r>
      <w:r w:rsidRPr="00C31344">
        <w:rPr>
          <w:i/>
          <w:iCs/>
          <w:lang w:val="nb-NO"/>
        </w:rPr>
        <w:t>"</w:t>
      </w:r>
      <w:r>
        <w:rPr>
          <w:lang w:val="nb-NO"/>
        </w:rPr>
        <w:t xml:space="preserve"> </w:t>
      </w:r>
      <w:r w:rsidR="0044187B" w:rsidRPr="00620BD8">
        <w:rPr>
          <w:lang w:val="nb-NO"/>
        </w:rPr>
        <w:t>Jes 11:1-5</w:t>
      </w:r>
    </w:p>
    <w:p w14:paraId="0E25F398" w14:textId="6247BEA6" w:rsidR="00CD6CC7" w:rsidRPr="00DC2D37" w:rsidRDefault="00C31344" w:rsidP="00CD6CC7">
      <w:pPr>
        <w:rPr>
          <w:lang w:val="nb-NO"/>
        </w:rPr>
      </w:pPr>
      <w:r w:rsidRPr="00C31344">
        <w:rPr>
          <w:i/>
          <w:iCs/>
          <w:lang w:val="nb-NO"/>
        </w:rPr>
        <w:t>"</w:t>
      </w:r>
      <w:r w:rsidR="00CD6CC7" w:rsidRPr="00C31344">
        <w:rPr>
          <w:i/>
          <w:iCs/>
          <w:lang w:val="nb-NO"/>
        </w:rPr>
        <w:t>Se, min tjener, som jeg støtter,</w:t>
      </w:r>
      <w:r w:rsidRPr="00C31344">
        <w:rPr>
          <w:i/>
          <w:iCs/>
          <w:lang w:val="nb-NO"/>
        </w:rPr>
        <w:t xml:space="preserve"> </w:t>
      </w:r>
      <w:r w:rsidR="00CD6CC7" w:rsidRPr="00C31344">
        <w:rPr>
          <w:i/>
          <w:iCs/>
          <w:lang w:val="nb-NO"/>
        </w:rPr>
        <w:t>min utvalgte, i ham har jeg min glede. Jeg har lagt min Ånd på ham,</w:t>
      </w:r>
      <w:r w:rsidRPr="00C31344">
        <w:rPr>
          <w:i/>
          <w:iCs/>
          <w:lang w:val="nb-NO"/>
        </w:rPr>
        <w:t xml:space="preserve"> </w:t>
      </w:r>
      <w:r w:rsidR="00CD6CC7" w:rsidRPr="00C31344">
        <w:rPr>
          <w:i/>
          <w:iCs/>
          <w:lang w:val="nb-NO"/>
        </w:rPr>
        <w:t>han skal føre retten ut til folkeslagene. Han skriker ikke og roper ikke,</w:t>
      </w:r>
      <w:r w:rsidRPr="00C31344">
        <w:rPr>
          <w:i/>
          <w:iCs/>
          <w:lang w:val="nb-NO"/>
        </w:rPr>
        <w:t xml:space="preserve"> </w:t>
      </w:r>
      <w:r w:rsidR="00CD6CC7" w:rsidRPr="00C31344">
        <w:rPr>
          <w:i/>
          <w:iCs/>
          <w:lang w:val="nb-NO"/>
        </w:rPr>
        <w:t>hans røst høres ikke i gatene. Han bryter ikke et knekket siv og slukker ikke en rykende veke.</w:t>
      </w:r>
      <w:r w:rsidRPr="00C31344">
        <w:rPr>
          <w:i/>
          <w:iCs/>
          <w:lang w:val="nb-NO"/>
        </w:rPr>
        <w:t xml:space="preserve"> </w:t>
      </w:r>
      <w:r w:rsidR="00CD6CC7" w:rsidRPr="00C31344">
        <w:rPr>
          <w:i/>
          <w:iCs/>
          <w:lang w:val="nb-NO"/>
        </w:rPr>
        <w:t>Med tros</w:t>
      </w:r>
      <w:r w:rsidR="00DB3E7B">
        <w:rPr>
          <w:i/>
          <w:iCs/>
          <w:lang w:val="nb-NO"/>
        </w:rPr>
        <w:t xml:space="preserve">kap. </w:t>
      </w:r>
      <w:r w:rsidR="00CD6CC7" w:rsidRPr="00C31344">
        <w:rPr>
          <w:i/>
          <w:iCs/>
          <w:lang w:val="nb-NO"/>
        </w:rPr>
        <w:t>skal han føre retten ut.</w:t>
      </w:r>
      <w:r w:rsidRPr="00C31344">
        <w:rPr>
          <w:i/>
          <w:iCs/>
          <w:lang w:val="nb-NO"/>
        </w:rPr>
        <w:t xml:space="preserve"> </w:t>
      </w:r>
      <w:r w:rsidR="00CD6CC7" w:rsidRPr="00C31344">
        <w:rPr>
          <w:i/>
          <w:iCs/>
          <w:lang w:val="nb-NO"/>
        </w:rPr>
        <w:t>Han skal ikke slukne og ikke knekkes</w:t>
      </w:r>
      <w:r w:rsidRPr="00C31344">
        <w:rPr>
          <w:i/>
          <w:iCs/>
          <w:lang w:val="nb-NO"/>
        </w:rPr>
        <w:t xml:space="preserve"> </w:t>
      </w:r>
      <w:r w:rsidR="00CD6CC7" w:rsidRPr="00C31344">
        <w:rPr>
          <w:i/>
          <w:iCs/>
          <w:lang w:val="nb-NO"/>
        </w:rPr>
        <w:t>før han har satt retten igjennom på jorden. Fjerne kyster venter på hans lov.</w:t>
      </w:r>
      <w:r w:rsidRPr="00DC2D37">
        <w:rPr>
          <w:i/>
          <w:iCs/>
          <w:lang w:val="nb-NO"/>
        </w:rPr>
        <w:t>”</w:t>
      </w:r>
      <w:r w:rsidRPr="00DC2D37">
        <w:rPr>
          <w:lang w:val="nb-NO"/>
        </w:rPr>
        <w:t xml:space="preserve"> </w:t>
      </w:r>
      <w:r w:rsidR="0044187B" w:rsidRPr="00620BD8">
        <w:rPr>
          <w:lang w:val="nb-NO"/>
        </w:rPr>
        <w:t>Jes 42:1-4</w:t>
      </w:r>
    </w:p>
    <w:p w14:paraId="2C618A7D" w14:textId="002D38B9" w:rsidR="00CD6CC7" w:rsidRPr="00620BD8" w:rsidRDefault="00CD6CC7" w:rsidP="00CD6CC7">
      <w:pPr>
        <w:rPr>
          <w:lang w:val="nb-NO"/>
        </w:rPr>
      </w:pPr>
    </w:p>
    <w:p w14:paraId="350AB3A7" w14:textId="77777777" w:rsidR="00CD6CC7" w:rsidRPr="00620BD8" w:rsidRDefault="00CD6CC7" w:rsidP="0044187B">
      <w:pPr>
        <w:pStyle w:val="Heading1"/>
        <w:rPr>
          <w:lang w:val="nb-NO"/>
        </w:rPr>
      </w:pPr>
      <w:bookmarkStart w:id="69" w:name="_Toc191150704"/>
      <w:r w:rsidRPr="00620BD8">
        <w:rPr>
          <w:lang w:val="nb-NO"/>
        </w:rPr>
        <w:t>Jesus i Kongebøkene</w:t>
      </w:r>
      <w:bookmarkEnd w:id="69"/>
    </w:p>
    <w:p w14:paraId="7FB5AD29" w14:textId="77777777" w:rsidR="00CD6CC7" w:rsidRPr="00620BD8" w:rsidRDefault="00CD6CC7" w:rsidP="00CD6CC7">
      <w:pPr>
        <w:rPr>
          <w:lang w:val="nb-NO"/>
        </w:rPr>
      </w:pPr>
      <w:r w:rsidRPr="00620BD8">
        <w:rPr>
          <w:lang w:val="nb-NO"/>
        </w:rPr>
        <w:t>Alle profetene peker fram på, og overgås av, ham som er selve inkarnasjonen av Guds Ord. “Hør ham!” (5. Mos 18:15, Matt 17:5)</w:t>
      </w:r>
    </w:p>
    <w:p w14:paraId="12A64660" w14:textId="67EB455A" w:rsidR="00CD6CC7" w:rsidRPr="00620BD8" w:rsidRDefault="00CD6CC7" w:rsidP="00CD6CC7">
      <w:pPr>
        <w:rPr>
          <w:lang w:val="nb-NO"/>
        </w:rPr>
      </w:pPr>
      <w:r w:rsidRPr="00620BD8">
        <w:rPr>
          <w:lang w:val="nb-NO"/>
        </w:rPr>
        <w:lastRenderedPageBreak/>
        <w:t>Ingen av alle disse kongene var Guds endelige løsning. Etter dette er Jesus den neste av Davids etterkommere som kalles konge i Bibelen. Han er Davids Herre (Sal 110:1) og større enn Salomo (Matt 12:42). Han er Kongenes Konge.</w:t>
      </w:r>
    </w:p>
    <w:p w14:paraId="0FE682EE" w14:textId="77777777" w:rsidR="00CD6CC7" w:rsidRPr="00620BD8" w:rsidRDefault="00CD6CC7" w:rsidP="00CD6CC7">
      <w:pPr>
        <w:rPr>
          <w:lang w:val="nb-NO"/>
        </w:rPr>
      </w:pPr>
      <w:r w:rsidRPr="00620BD8">
        <w:rPr>
          <w:lang w:val="nb-NO"/>
        </w:rPr>
        <w:t>Han er også større enn tempelet (Matt 12:6), stedet hvor Gud møter mennesker (Joh 1:14, Kol 2:9). Hans kropp ble også “revet ned” og “reist opp” igjen (Joh 2:19-21).</w:t>
      </w:r>
    </w:p>
    <w:p w14:paraId="1939A4D4" w14:textId="77777777" w:rsidR="00CD6CC7" w:rsidRPr="00620BD8" w:rsidRDefault="00CD6CC7" w:rsidP="00CD6CC7">
      <w:pPr>
        <w:rPr>
          <w:lang w:val="nb-NO"/>
        </w:rPr>
      </w:pPr>
      <w:r w:rsidRPr="00620BD8">
        <w:rPr>
          <w:lang w:val="nb-NO"/>
        </w:rPr>
        <w:t>Han er oppfyllelsen av historien i Kongebøkene fordi han er den alt peker fram mot (Luk 24:44).</w:t>
      </w:r>
    </w:p>
    <w:p w14:paraId="53750D9D" w14:textId="77777777" w:rsidR="00CD6CC7" w:rsidRPr="00620BD8" w:rsidRDefault="00CD6CC7" w:rsidP="00CD6CC7">
      <w:pPr>
        <w:rPr>
          <w:lang w:val="nb-NO"/>
        </w:rPr>
      </w:pPr>
      <w:r w:rsidRPr="00620BD8">
        <w:rPr>
          <w:lang w:val="nb-NO"/>
        </w:rPr>
        <w:t xml:space="preserve"> </w:t>
      </w:r>
    </w:p>
    <w:p w14:paraId="4C982D81" w14:textId="77777777" w:rsidR="00CD6CC7" w:rsidRPr="00620BD8" w:rsidRDefault="00CD6CC7" w:rsidP="0044187B">
      <w:pPr>
        <w:pStyle w:val="Heading1"/>
        <w:rPr>
          <w:lang w:val="nb-NO"/>
        </w:rPr>
      </w:pPr>
      <w:bookmarkStart w:id="70" w:name="_Toc191150705"/>
      <w:r w:rsidRPr="00620BD8">
        <w:rPr>
          <w:lang w:val="nb-NO"/>
        </w:rPr>
        <w:t>Hva betyr Kongebøkene for oss?</w:t>
      </w:r>
      <w:bookmarkEnd w:id="70"/>
    </w:p>
    <w:p w14:paraId="4E8B9D1A" w14:textId="77918233" w:rsidR="00CD6CC7" w:rsidRPr="00620BD8" w:rsidRDefault="00CD6CC7" w:rsidP="00CD6CC7">
      <w:pPr>
        <w:rPr>
          <w:lang w:val="nb-NO"/>
        </w:rPr>
      </w:pPr>
      <w:r w:rsidRPr="00620BD8">
        <w:rPr>
          <w:lang w:val="nb-NO"/>
        </w:rPr>
        <w:t>Gud vil aldri forlate eller glemme oss, men er trofast mot sin pakt med oss selv om vi forviller oss bort, roter til ting, eller ulykker skjer. Det er alltid håp etter omvendelse, og Gud holder</w:t>
      </w:r>
      <w:r w:rsidR="00620BD8">
        <w:rPr>
          <w:lang w:val="nb-NO"/>
        </w:rPr>
        <w:t xml:space="preserve"> </w:t>
      </w:r>
      <w:r w:rsidRPr="00620BD8">
        <w:rPr>
          <w:lang w:val="nb-NO"/>
        </w:rPr>
        <w:t>alltid sine løfter og er alltid til å stole på.</w:t>
      </w:r>
    </w:p>
    <w:p w14:paraId="5D16D219" w14:textId="7DD57472" w:rsidR="00CD6CC7" w:rsidRPr="00620BD8" w:rsidRDefault="00CD6CC7" w:rsidP="00CD6CC7">
      <w:pPr>
        <w:rPr>
          <w:lang w:val="nb-NO"/>
        </w:rPr>
      </w:pPr>
      <w:r w:rsidRPr="00620BD8">
        <w:rPr>
          <w:lang w:val="nb-NO"/>
        </w:rPr>
        <w:t>Bibelen er historisk troverdig. Den nevner 5 assyrerkonger og 4 babylonerkonger, og det har vist seg å stemme (også for Sargon II og Belsasar som lenge ikke var nevnt andre steder enn i</w:t>
      </w:r>
    </w:p>
    <w:p w14:paraId="0814E2DF" w14:textId="79029EF9" w:rsidR="00CD6CC7" w:rsidRPr="00620BD8" w:rsidRDefault="00CD6CC7" w:rsidP="00CD6CC7">
      <w:pPr>
        <w:rPr>
          <w:lang w:val="nb-NO"/>
        </w:rPr>
      </w:pPr>
      <w:r w:rsidRPr="00620BD8">
        <w:rPr>
          <w:lang w:val="nb-NO"/>
        </w:rPr>
        <w:t>Jes 20:1 og Dan 5). Også 14 av kongene i Israel og Juda, 5 egyptiske faraoer, 4 perserkonger og 6 andre konger. Da kan vi også stole på at ting stemmer med de som ikke nevnes, som f.eks.</w:t>
      </w:r>
      <w:r w:rsidR="00620BD8">
        <w:rPr>
          <w:lang w:val="nb-NO"/>
        </w:rPr>
        <w:t xml:space="preserve"> </w:t>
      </w:r>
      <w:r w:rsidRPr="00620BD8">
        <w:rPr>
          <w:lang w:val="nb-NO"/>
        </w:rPr>
        <w:t>Salomo.</w:t>
      </w:r>
    </w:p>
    <w:p w14:paraId="24503797" w14:textId="6C115A25" w:rsidR="00CD6CC7" w:rsidRPr="00620BD8" w:rsidRDefault="00CD6CC7" w:rsidP="00CD6CC7">
      <w:pPr>
        <w:rPr>
          <w:lang w:val="nb-NO"/>
        </w:rPr>
      </w:pPr>
      <w:r w:rsidRPr="00620BD8">
        <w:rPr>
          <w:lang w:val="nb-NO"/>
        </w:rPr>
        <w:t>Bibelen er Guds profetiske ord til oss, og hans Ånd er i den (2. Tim 3:16). Hans ord får fortsatt ting til å skje.</w:t>
      </w:r>
    </w:p>
    <w:p w14:paraId="2116C04A" w14:textId="77777777" w:rsidR="0044187B" w:rsidRDefault="0044187B" w:rsidP="00CD6CC7">
      <w:pPr>
        <w:rPr>
          <w:lang w:val="nb-NO"/>
        </w:rPr>
      </w:pPr>
    </w:p>
    <w:p w14:paraId="347166A3" w14:textId="2E5AF4F4" w:rsidR="00CD6CC7" w:rsidRPr="00620BD8" w:rsidRDefault="0044187B" w:rsidP="0044187B">
      <w:pPr>
        <w:pStyle w:val="Heading2"/>
        <w:rPr>
          <w:lang w:val="nb-NO"/>
        </w:rPr>
      </w:pPr>
      <w:bookmarkStart w:id="71" w:name="_Toc191150706"/>
      <w:r>
        <w:rPr>
          <w:lang w:val="nb-NO"/>
        </w:rPr>
        <w:t>Refleksjonsspørsmål</w:t>
      </w:r>
      <w:bookmarkEnd w:id="71"/>
      <w:r w:rsidR="00CD6CC7" w:rsidRPr="00620BD8">
        <w:rPr>
          <w:lang w:val="nb-NO"/>
        </w:rPr>
        <w:t xml:space="preserve"> </w:t>
      </w:r>
    </w:p>
    <w:p w14:paraId="1588FA79" w14:textId="20985B8E" w:rsidR="00CD6CC7" w:rsidRPr="00620BD8" w:rsidRDefault="0044187B" w:rsidP="00CD6CC7">
      <w:pPr>
        <w:rPr>
          <w:lang w:val="nb-NO"/>
        </w:rPr>
      </w:pPr>
      <w:r>
        <w:rPr>
          <w:lang w:val="nb-NO"/>
        </w:rPr>
        <w:t xml:space="preserve">1. </w:t>
      </w:r>
      <w:r w:rsidR="00CD6CC7" w:rsidRPr="00620BD8">
        <w:rPr>
          <w:lang w:val="nb-NO"/>
        </w:rPr>
        <w:t>Hvilket Gudsbilde i Kongebøkene opplever du er krevende i vår samtid?</w:t>
      </w:r>
    </w:p>
    <w:p w14:paraId="68AE9182" w14:textId="13C5EEE2" w:rsidR="00CF17C4" w:rsidRPr="00620BD8" w:rsidRDefault="0044187B" w:rsidP="00CD6CC7">
      <w:pPr>
        <w:rPr>
          <w:lang w:val="nb-NO"/>
        </w:rPr>
      </w:pPr>
      <w:r>
        <w:rPr>
          <w:lang w:val="nb-NO"/>
        </w:rPr>
        <w:t xml:space="preserve">2. </w:t>
      </w:r>
      <w:r w:rsidR="00CD6CC7" w:rsidRPr="00620BD8">
        <w:rPr>
          <w:lang w:val="nb-NO"/>
        </w:rPr>
        <w:t>Hvilket Gudsbilde i Kongebøkene opplever du gir gjenklang i vår samtid?</w:t>
      </w:r>
    </w:p>
    <w:sectPr w:rsidR="00CF17C4" w:rsidRPr="00620BD8" w:rsidSect="008B1EA7">
      <w:headerReference w:type="default" r:id="rId10"/>
      <w:footerReference w:type="default" r:id="rId11"/>
      <w:pgSz w:w="11906" w:h="16838" w:code="9"/>
      <w:pgMar w:top="1440" w:right="1440" w:bottom="1440" w:left="1440" w:header="720" w:footer="288"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5AF813" w14:textId="77777777" w:rsidR="008B4261" w:rsidRDefault="008B4261" w:rsidP="004D05D1">
      <w:pPr>
        <w:spacing w:after="0" w:line="240" w:lineRule="auto"/>
      </w:pPr>
      <w:r>
        <w:separator/>
      </w:r>
    </w:p>
  </w:endnote>
  <w:endnote w:type="continuationSeparator" w:id="0">
    <w:p w14:paraId="212824C5" w14:textId="77777777" w:rsidR="008B4261" w:rsidRDefault="008B4261" w:rsidP="004D05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Raleway Bold">
    <w:altName w:val="Trebuchet M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szCs w:val="20"/>
      </w:rPr>
      <w:id w:val="-1862575991"/>
      <w:docPartObj>
        <w:docPartGallery w:val="Page Numbers (Bottom of Page)"/>
        <w:docPartUnique/>
      </w:docPartObj>
    </w:sdtPr>
    <w:sdtEndPr/>
    <w:sdtContent>
      <w:sdt>
        <w:sdtPr>
          <w:rPr>
            <w:sz w:val="20"/>
            <w:szCs w:val="20"/>
          </w:rPr>
          <w:id w:val="-1769616900"/>
          <w:docPartObj>
            <w:docPartGallery w:val="Page Numbers (Top of Page)"/>
            <w:docPartUnique/>
          </w:docPartObj>
        </w:sdtPr>
        <w:sdtEndPr/>
        <w:sdtContent>
          <w:p w14:paraId="7072F2BA" w14:textId="77777777" w:rsidR="004D05D1" w:rsidRPr="00E87092" w:rsidRDefault="004D05D1" w:rsidP="002D2476">
            <w:pPr>
              <w:pStyle w:val="Footer"/>
              <w:rPr>
                <w:sz w:val="20"/>
                <w:szCs w:val="20"/>
              </w:rPr>
            </w:pPr>
            <w:r>
              <w:rPr>
                <w:sz w:val="20"/>
                <w:szCs w:val="20"/>
              </w:rPr>
              <w:t>bibelnerden.no</w:t>
            </w:r>
            <w:r>
              <w:rPr>
                <w:sz w:val="20"/>
                <w:szCs w:val="20"/>
              </w:rPr>
              <w:tab/>
            </w:r>
            <w:r>
              <w:rPr>
                <w:noProof/>
              </w:rPr>
              <w:drawing>
                <wp:inline distT="0" distB="0" distL="0" distR="0" wp14:anchorId="3E1EC428" wp14:editId="3D57FE5C">
                  <wp:extent cx="195580" cy="195580"/>
                  <wp:effectExtent l="0" t="0" r="0" b="0"/>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580" cy="195580"/>
                          </a:xfrm>
                          <a:prstGeom prst="rect">
                            <a:avLst/>
                          </a:prstGeom>
                          <a:noFill/>
                          <a:ln>
                            <a:noFill/>
                          </a:ln>
                        </pic:spPr>
                      </pic:pic>
                    </a:graphicData>
                  </a:graphic>
                </wp:inline>
              </w:drawing>
            </w:r>
            <w:r>
              <w:rPr>
                <w:sz w:val="20"/>
                <w:szCs w:val="20"/>
              </w:rPr>
              <w:tab/>
            </w:r>
            <w:r w:rsidRPr="00E87092">
              <w:rPr>
                <w:sz w:val="20"/>
                <w:szCs w:val="20"/>
              </w:rPr>
              <w:t xml:space="preserve">Side </w:t>
            </w:r>
            <w:r w:rsidRPr="00E87092">
              <w:rPr>
                <w:b/>
                <w:bCs/>
                <w:sz w:val="20"/>
                <w:szCs w:val="20"/>
              </w:rPr>
              <w:fldChar w:fldCharType="begin"/>
            </w:r>
            <w:r w:rsidRPr="00E87092">
              <w:rPr>
                <w:b/>
                <w:bCs/>
                <w:sz w:val="20"/>
                <w:szCs w:val="20"/>
              </w:rPr>
              <w:instrText xml:space="preserve"> PAGE </w:instrText>
            </w:r>
            <w:r w:rsidRPr="00E87092">
              <w:rPr>
                <w:b/>
                <w:bCs/>
                <w:sz w:val="20"/>
                <w:szCs w:val="20"/>
              </w:rPr>
              <w:fldChar w:fldCharType="separate"/>
            </w:r>
            <w:r w:rsidRPr="00E87092">
              <w:rPr>
                <w:b/>
                <w:bCs/>
                <w:noProof/>
                <w:sz w:val="20"/>
                <w:szCs w:val="20"/>
              </w:rPr>
              <w:t>2</w:t>
            </w:r>
            <w:r w:rsidRPr="00E87092">
              <w:rPr>
                <w:b/>
                <w:bCs/>
                <w:sz w:val="20"/>
                <w:szCs w:val="20"/>
              </w:rPr>
              <w:fldChar w:fldCharType="end"/>
            </w:r>
            <w:r w:rsidRPr="00E87092">
              <w:rPr>
                <w:sz w:val="20"/>
                <w:szCs w:val="20"/>
              </w:rPr>
              <w:t xml:space="preserve"> </w:t>
            </w:r>
            <w:r>
              <w:rPr>
                <w:sz w:val="20"/>
                <w:szCs w:val="20"/>
              </w:rPr>
              <w:t>av</w:t>
            </w:r>
            <w:r w:rsidRPr="00E87092">
              <w:rPr>
                <w:sz w:val="20"/>
                <w:szCs w:val="20"/>
              </w:rPr>
              <w:t xml:space="preserve"> </w:t>
            </w:r>
            <w:r w:rsidRPr="00E87092">
              <w:rPr>
                <w:b/>
                <w:bCs/>
                <w:sz w:val="20"/>
                <w:szCs w:val="20"/>
              </w:rPr>
              <w:fldChar w:fldCharType="begin"/>
            </w:r>
            <w:r w:rsidRPr="00E87092">
              <w:rPr>
                <w:b/>
                <w:bCs/>
                <w:sz w:val="20"/>
                <w:szCs w:val="20"/>
              </w:rPr>
              <w:instrText xml:space="preserve"> NUMPAGES  </w:instrText>
            </w:r>
            <w:r w:rsidRPr="00E87092">
              <w:rPr>
                <w:b/>
                <w:bCs/>
                <w:sz w:val="20"/>
                <w:szCs w:val="20"/>
              </w:rPr>
              <w:fldChar w:fldCharType="separate"/>
            </w:r>
            <w:r w:rsidRPr="00E87092">
              <w:rPr>
                <w:b/>
                <w:bCs/>
                <w:noProof/>
                <w:sz w:val="20"/>
                <w:szCs w:val="20"/>
              </w:rPr>
              <w:t>2</w:t>
            </w:r>
            <w:r w:rsidRPr="00E87092">
              <w:rPr>
                <w:b/>
                <w:bCs/>
                <w:sz w:val="20"/>
                <w:szCs w:val="20"/>
              </w:rPr>
              <w:fldChar w:fldCharType="end"/>
            </w:r>
          </w:p>
        </w:sdtContent>
      </w:sdt>
    </w:sdtContent>
  </w:sdt>
  <w:p w14:paraId="04D6C3B6" w14:textId="77777777" w:rsidR="004D05D1" w:rsidRDefault="004D05D1">
    <w:pPr>
      <w:pStyle w:val="Footer"/>
    </w:pPr>
  </w:p>
  <w:p w14:paraId="23770BB6" w14:textId="77777777" w:rsidR="004D05D1" w:rsidRDefault="004D05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B0E65F" w14:textId="77777777" w:rsidR="008B4261" w:rsidRDefault="008B4261" w:rsidP="004D05D1">
      <w:pPr>
        <w:spacing w:after="0" w:line="240" w:lineRule="auto"/>
      </w:pPr>
      <w:r>
        <w:separator/>
      </w:r>
    </w:p>
  </w:footnote>
  <w:footnote w:type="continuationSeparator" w:id="0">
    <w:p w14:paraId="78D3153B" w14:textId="77777777" w:rsidR="008B4261" w:rsidRDefault="008B4261" w:rsidP="004D05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EB671F" w14:textId="77777777" w:rsidR="004D05D1" w:rsidRDefault="004D05D1">
    <w:pPr>
      <w:pStyle w:val="Header"/>
    </w:pPr>
  </w:p>
  <w:p w14:paraId="13DFE994" w14:textId="77777777" w:rsidR="004D05D1" w:rsidRDefault="004D05D1">
    <w:pPr>
      <w:pStyle w:val="Header"/>
    </w:pPr>
  </w:p>
  <w:p w14:paraId="27F78E55" w14:textId="77777777" w:rsidR="004D05D1" w:rsidRDefault="004D05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5DCE398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9423A4"/>
    <w:multiLevelType w:val="hybridMultilevel"/>
    <w:tmpl w:val="08784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E7091"/>
    <w:multiLevelType w:val="hybridMultilevel"/>
    <w:tmpl w:val="7C66B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110D91"/>
    <w:multiLevelType w:val="hybridMultilevel"/>
    <w:tmpl w:val="5F4EB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F747A1"/>
    <w:multiLevelType w:val="hybridMultilevel"/>
    <w:tmpl w:val="6424444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AB0505"/>
    <w:multiLevelType w:val="hybridMultilevel"/>
    <w:tmpl w:val="93665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3C7932"/>
    <w:multiLevelType w:val="hybridMultilevel"/>
    <w:tmpl w:val="76A28D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70441F"/>
    <w:multiLevelType w:val="hybridMultilevel"/>
    <w:tmpl w:val="2D9E4D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813FAF"/>
    <w:multiLevelType w:val="hybridMultilevel"/>
    <w:tmpl w:val="C7C2DB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237201"/>
    <w:multiLevelType w:val="hybridMultilevel"/>
    <w:tmpl w:val="E1D8C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C51728"/>
    <w:multiLevelType w:val="hybridMultilevel"/>
    <w:tmpl w:val="0730F5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E460F7D"/>
    <w:multiLevelType w:val="hybridMultilevel"/>
    <w:tmpl w:val="B2AE7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6E072F"/>
    <w:multiLevelType w:val="hybridMultilevel"/>
    <w:tmpl w:val="3992E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966FFC"/>
    <w:multiLevelType w:val="hybridMultilevel"/>
    <w:tmpl w:val="C57A4E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59B606C"/>
    <w:multiLevelType w:val="hybridMultilevel"/>
    <w:tmpl w:val="AE0EE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6F378DD"/>
    <w:multiLevelType w:val="hybridMultilevel"/>
    <w:tmpl w:val="35508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512F6E"/>
    <w:multiLevelType w:val="hybridMultilevel"/>
    <w:tmpl w:val="85E87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6052AE"/>
    <w:multiLevelType w:val="hybridMultilevel"/>
    <w:tmpl w:val="6534D5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5497410"/>
    <w:multiLevelType w:val="hybridMultilevel"/>
    <w:tmpl w:val="C55E4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E976562"/>
    <w:multiLevelType w:val="hybridMultilevel"/>
    <w:tmpl w:val="7E6EA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FD749E3"/>
    <w:multiLevelType w:val="hybridMultilevel"/>
    <w:tmpl w:val="B4B05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7111AD"/>
    <w:multiLevelType w:val="hybridMultilevel"/>
    <w:tmpl w:val="B4F0E1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6D35C99"/>
    <w:multiLevelType w:val="hybridMultilevel"/>
    <w:tmpl w:val="4B402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654093"/>
    <w:multiLevelType w:val="hybridMultilevel"/>
    <w:tmpl w:val="0EAC33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8274263"/>
    <w:multiLevelType w:val="hybridMultilevel"/>
    <w:tmpl w:val="F36AD3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A6012E4"/>
    <w:multiLevelType w:val="hybridMultilevel"/>
    <w:tmpl w:val="BC5C913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DAE4E26"/>
    <w:multiLevelType w:val="hybridMultilevel"/>
    <w:tmpl w:val="B3403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595FB6"/>
    <w:multiLevelType w:val="hybridMultilevel"/>
    <w:tmpl w:val="3E50D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C5119A"/>
    <w:multiLevelType w:val="hybridMultilevel"/>
    <w:tmpl w:val="F9ACE0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4243058"/>
    <w:multiLevelType w:val="hybridMultilevel"/>
    <w:tmpl w:val="B69ABD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5224018"/>
    <w:multiLevelType w:val="hybridMultilevel"/>
    <w:tmpl w:val="420E6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2E18F1"/>
    <w:multiLevelType w:val="hybridMultilevel"/>
    <w:tmpl w:val="258CC3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200292"/>
    <w:multiLevelType w:val="hybridMultilevel"/>
    <w:tmpl w:val="81C01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2215080"/>
    <w:multiLevelType w:val="hybridMultilevel"/>
    <w:tmpl w:val="07E8BE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4A714DD"/>
    <w:multiLevelType w:val="hybridMultilevel"/>
    <w:tmpl w:val="115A0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50B11F1"/>
    <w:multiLevelType w:val="hybridMultilevel"/>
    <w:tmpl w:val="EF02B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611747A"/>
    <w:multiLevelType w:val="hybridMultilevel"/>
    <w:tmpl w:val="98429B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E201FC9"/>
    <w:multiLevelType w:val="hybridMultilevel"/>
    <w:tmpl w:val="2CD0A0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F8F1859"/>
    <w:multiLevelType w:val="hybridMultilevel"/>
    <w:tmpl w:val="72384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3C5B29"/>
    <w:multiLevelType w:val="hybridMultilevel"/>
    <w:tmpl w:val="B05E9A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1E07399"/>
    <w:multiLevelType w:val="hybridMultilevel"/>
    <w:tmpl w:val="FC1ED0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4DA2C41"/>
    <w:multiLevelType w:val="hybridMultilevel"/>
    <w:tmpl w:val="D7FC70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6346AA4"/>
    <w:multiLevelType w:val="hybridMultilevel"/>
    <w:tmpl w:val="AEB4C06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668362A"/>
    <w:multiLevelType w:val="hybridMultilevel"/>
    <w:tmpl w:val="58148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85535F2"/>
    <w:multiLevelType w:val="hybridMultilevel"/>
    <w:tmpl w:val="88DC07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8860546"/>
    <w:multiLevelType w:val="hybridMultilevel"/>
    <w:tmpl w:val="074EBE8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BA40456"/>
    <w:multiLevelType w:val="hybridMultilevel"/>
    <w:tmpl w:val="FA2C25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C2E3380"/>
    <w:multiLevelType w:val="hybridMultilevel"/>
    <w:tmpl w:val="E6946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62681395">
    <w:abstractNumId w:val="15"/>
  </w:num>
  <w:num w:numId="2" w16cid:durableId="1330281666">
    <w:abstractNumId w:val="1"/>
  </w:num>
  <w:num w:numId="3" w16cid:durableId="16278537">
    <w:abstractNumId w:val="8"/>
  </w:num>
  <w:num w:numId="4" w16cid:durableId="1414356810">
    <w:abstractNumId w:val="38"/>
  </w:num>
  <w:num w:numId="5" w16cid:durableId="1467233616">
    <w:abstractNumId w:val="42"/>
  </w:num>
  <w:num w:numId="6" w16cid:durableId="730426317">
    <w:abstractNumId w:val="44"/>
  </w:num>
  <w:num w:numId="7" w16cid:durableId="579367741">
    <w:abstractNumId w:val="26"/>
  </w:num>
  <w:num w:numId="8" w16cid:durableId="1659385654">
    <w:abstractNumId w:val="21"/>
  </w:num>
  <w:num w:numId="9" w16cid:durableId="1587612447">
    <w:abstractNumId w:val="36"/>
  </w:num>
  <w:num w:numId="10" w16cid:durableId="1753040496">
    <w:abstractNumId w:val="37"/>
  </w:num>
  <w:num w:numId="11" w16cid:durableId="1947694999">
    <w:abstractNumId w:val="14"/>
  </w:num>
  <w:num w:numId="12" w16cid:durableId="1655259163">
    <w:abstractNumId w:val="6"/>
  </w:num>
  <w:num w:numId="13" w16cid:durableId="631208745">
    <w:abstractNumId w:val="7"/>
  </w:num>
  <w:num w:numId="14" w16cid:durableId="745150144">
    <w:abstractNumId w:val="40"/>
  </w:num>
  <w:num w:numId="15" w16cid:durableId="2056008043">
    <w:abstractNumId w:val="10"/>
  </w:num>
  <w:num w:numId="16" w16cid:durableId="350956933">
    <w:abstractNumId w:val="41"/>
  </w:num>
  <w:num w:numId="17" w16cid:durableId="46075253">
    <w:abstractNumId w:val="45"/>
  </w:num>
  <w:num w:numId="18" w16cid:durableId="2081101605">
    <w:abstractNumId w:val="13"/>
  </w:num>
  <w:num w:numId="19" w16cid:durableId="1354265152">
    <w:abstractNumId w:val="33"/>
  </w:num>
  <w:num w:numId="20" w16cid:durableId="1536196276">
    <w:abstractNumId w:val="5"/>
  </w:num>
  <w:num w:numId="21" w16cid:durableId="383871245">
    <w:abstractNumId w:val="28"/>
  </w:num>
  <w:num w:numId="22" w16cid:durableId="430400436">
    <w:abstractNumId w:val="22"/>
  </w:num>
  <w:num w:numId="23" w16cid:durableId="1760641861">
    <w:abstractNumId w:val="34"/>
  </w:num>
  <w:num w:numId="24" w16cid:durableId="336159682">
    <w:abstractNumId w:val="29"/>
  </w:num>
  <w:num w:numId="25" w16cid:durableId="1799377957">
    <w:abstractNumId w:val="23"/>
  </w:num>
  <w:num w:numId="26" w16cid:durableId="1184171453">
    <w:abstractNumId w:val="25"/>
  </w:num>
  <w:num w:numId="27" w16cid:durableId="363674180">
    <w:abstractNumId w:val="4"/>
  </w:num>
  <w:num w:numId="28" w16cid:durableId="1839494136">
    <w:abstractNumId w:val="20"/>
  </w:num>
  <w:num w:numId="29" w16cid:durableId="673804646">
    <w:abstractNumId w:val="11"/>
  </w:num>
  <w:num w:numId="30" w16cid:durableId="568809749">
    <w:abstractNumId w:val="39"/>
  </w:num>
  <w:num w:numId="31" w16cid:durableId="62679426">
    <w:abstractNumId w:val="24"/>
  </w:num>
  <w:num w:numId="32" w16cid:durableId="1206068371">
    <w:abstractNumId w:val="30"/>
  </w:num>
  <w:num w:numId="33" w16cid:durableId="309024931">
    <w:abstractNumId w:val="19"/>
  </w:num>
  <w:num w:numId="34" w16cid:durableId="1517767194">
    <w:abstractNumId w:val="47"/>
  </w:num>
  <w:num w:numId="35" w16cid:durableId="1314334639">
    <w:abstractNumId w:val="9"/>
  </w:num>
  <w:num w:numId="36" w16cid:durableId="1768503679">
    <w:abstractNumId w:val="3"/>
  </w:num>
  <w:num w:numId="37" w16cid:durableId="1381249630">
    <w:abstractNumId w:val="43"/>
  </w:num>
  <w:num w:numId="38" w16cid:durableId="1449811435">
    <w:abstractNumId w:val="27"/>
  </w:num>
  <w:num w:numId="39" w16cid:durableId="1613436636">
    <w:abstractNumId w:val="12"/>
  </w:num>
  <w:num w:numId="40" w16cid:durableId="454061146">
    <w:abstractNumId w:val="46"/>
  </w:num>
  <w:num w:numId="41" w16cid:durableId="1804156348">
    <w:abstractNumId w:val="2"/>
  </w:num>
  <w:num w:numId="42" w16cid:durableId="1176918751">
    <w:abstractNumId w:val="35"/>
  </w:num>
  <w:num w:numId="43" w16cid:durableId="1861431480">
    <w:abstractNumId w:val="0"/>
  </w:num>
  <w:num w:numId="44" w16cid:durableId="2089619525">
    <w:abstractNumId w:val="32"/>
  </w:num>
  <w:num w:numId="45" w16cid:durableId="1712683177">
    <w:abstractNumId w:val="17"/>
  </w:num>
  <w:num w:numId="46" w16cid:durableId="1038820555">
    <w:abstractNumId w:val="18"/>
  </w:num>
  <w:num w:numId="47" w16cid:durableId="1714229440">
    <w:abstractNumId w:val="31"/>
  </w:num>
  <w:num w:numId="48" w16cid:durableId="168559227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44DE"/>
    <w:rsid w:val="00002A1D"/>
    <w:rsid w:val="00014ACE"/>
    <w:rsid w:val="00020D15"/>
    <w:rsid w:val="00020D1F"/>
    <w:rsid w:val="00022095"/>
    <w:rsid w:val="000260AD"/>
    <w:rsid w:val="00033B6C"/>
    <w:rsid w:val="000348B5"/>
    <w:rsid w:val="00054CBB"/>
    <w:rsid w:val="000634F1"/>
    <w:rsid w:val="000643AB"/>
    <w:rsid w:val="00067A74"/>
    <w:rsid w:val="00067E14"/>
    <w:rsid w:val="00070288"/>
    <w:rsid w:val="00070B38"/>
    <w:rsid w:val="0007337F"/>
    <w:rsid w:val="00075677"/>
    <w:rsid w:val="00075B2C"/>
    <w:rsid w:val="00081FDF"/>
    <w:rsid w:val="00086230"/>
    <w:rsid w:val="00087121"/>
    <w:rsid w:val="00087BA2"/>
    <w:rsid w:val="00094315"/>
    <w:rsid w:val="00094A4C"/>
    <w:rsid w:val="000A13F0"/>
    <w:rsid w:val="000B5EE9"/>
    <w:rsid w:val="000C10B1"/>
    <w:rsid w:val="000C1162"/>
    <w:rsid w:val="000C61A8"/>
    <w:rsid w:val="000C6285"/>
    <w:rsid w:val="000C6D21"/>
    <w:rsid w:val="000E2EDF"/>
    <w:rsid w:val="000E7661"/>
    <w:rsid w:val="000F3C4C"/>
    <w:rsid w:val="0010252B"/>
    <w:rsid w:val="00103D3D"/>
    <w:rsid w:val="001055F2"/>
    <w:rsid w:val="00110D06"/>
    <w:rsid w:val="001270FB"/>
    <w:rsid w:val="00127EEF"/>
    <w:rsid w:val="00130E91"/>
    <w:rsid w:val="001368D3"/>
    <w:rsid w:val="00141B25"/>
    <w:rsid w:val="0015232B"/>
    <w:rsid w:val="001540A0"/>
    <w:rsid w:val="00156BF4"/>
    <w:rsid w:val="00157FA6"/>
    <w:rsid w:val="00161FBB"/>
    <w:rsid w:val="00170F1B"/>
    <w:rsid w:val="00183CAA"/>
    <w:rsid w:val="001843FD"/>
    <w:rsid w:val="001852B0"/>
    <w:rsid w:val="00194709"/>
    <w:rsid w:val="00196E41"/>
    <w:rsid w:val="001A435E"/>
    <w:rsid w:val="001B6D28"/>
    <w:rsid w:val="001C4CFC"/>
    <w:rsid w:val="001D2B36"/>
    <w:rsid w:val="001E0091"/>
    <w:rsid w:val="001E4DDA"/>
    <w:rsid w:val="001E4DDE"/>
    <w:rsid w:val="001E791F"/>
    <w:rsid w:val="00204960"/>
    <w:rsid w:val="0020647E"/>
    <w:rsid w:val="00211BF7"/>
    <w:rsid w:val="00214909"/>
    <w:rsid w:val="0021669B"/>
    <w:rsid w:val="00217F75"/>
    <w:rsid w:val="002228FA"/>
    <w:rsid w:val="00225FCE"/>
    <w:rsid w:val="00227E92"/>
    <w:rsid w:val="00232A61"/>
    <w:rsid w:val="00236DF4"/>
    <w:rsid w:val="002432F3"/>
    <w:rsid w:val="00251D71"/>
    <w:rsid w:val="00260BC8"/>
    <w:rsid w:val="00261D1D"/>
    <w:rsid w:val="002626A1"/>
    <w:rsid w:val="00265ECB"/>
    <w:rsid w:val="00267CEF"/>
    <w:rsid w:val="00270168"/>
    <w:rsid w:val="00275818"/>
    <w:rsid w:val="00280829"/>
    <w:rsid w:val="00290341"/>
    <w:rsid w:val="0029688E"/>
    <w:rsid w:val="002C3D87"/>
    <w:rsid w:val="002C6009"/>
    <w:rsid w:val="002D21B1"/>
    <w:rsid w:val="002E0281"/>
    <w:rsid w:val="002E4192"/>
    <w:rsid w:val="002F556A"/>
    <w:rsid w:val="002F5721"/>
    <w:rsid w:val="00303264"/>
    <w:rsid w:val="003118A2"/>
    <w:rsid w:val="0031432E"/>
    <w:rsid w:val="00314573"/>
    <w:rsid w:val="0031563B"/>
    <w:rsid w:val="00317989"/>
    <w:rsid w:val="003202A5"/>
    <w:rsid w:val="00325070"/>
    <w:rsid w:val="00325599"/>
    <w:rsid w:val="003265B6"/>
    <w:rsid w:val="00332851"/>
    <w:rsid w:val="00335B42"/>
    <w:rsid w:val="00335BC4"/>
    <w:rsid w:val="003405E4"/>
    <w:rsid w:val="0034254D"/>
    <w:rsid w:val="003520C7"/>
    <w:rsid w:val="003521CB"/>
    <w:rsid w:val="00353887"/>
    <w:rsid w:val="00354C8E"/>
    <w:rsid w:val="00366EC3"/>
    <w:rsid w:val="0039652B"/>
    <w:rsid w:val="003A169D"/>
    <w:rsid w:val="003A381F"/>
    <w:rsid w:val="003A6FF3"/>
    <w:rsid w:val="003B78AA"/>
    <w:rsid w:val="003D1F8D"/>
    <w:rsid w:val="003D7AB4"/>
    <w:rsid w:val="003E3640"/>
    <w:rsid w:val="003F6EA1"/>
    <w:rsid w:val="00400BE8"/>
    <w:rsid w:val="00404437"/>
    <w:rsid w:val="004078BE"/>
    <w:rsid w:val="00407C3D"/>
    <w:rsid w:val="00412943"/>
    <w:rsid w:val="0041326C"/>
    <w:rsid w:val="00413FBF"/>
    <w:rsid w:val="00414DDE"/>
    <w:rsid w:val="00414F1A"/>
    <w:rsid w:val="00416E6C"/>
    <w:rsid w:val="00431558"/>
    <w:rsid w:val="00434691"/>
    <w:rsid w:val="00436B4A"/>
    <w:rsid w:val="00437CF1"/>
    <w:rsid w:val="0044187B"/>
    <w:rsid w:val="004441A3"/>
    <w:rsid w:val="00445CDB"/>
    <w:rsid w:val="00447A4B"/>
    <w:rsid w:val="004516FF"/>
    <w:rsid w:val="004525BB"/>
    <w:rsid w:val="0045536C"/>
    <w:rsid w:val="00455C16"/>
    <w:rsid w:val="00467A92"/>
    <w:rsid w:val="00471737"/>
    <w:rsid w:val="004819B9"/>
    <w:rsid w:val="00490C73"/>
    <w:rsid w:val="00493935"/>
    <w:rsid w:val="00496AEC"/>
    <w:rsid w:val="00497B8C"/>
    <w:rsid w:val="004A1CE8"/>
    <w:rsid w:val="004B1647"/>
    <w:rsid w:val="004B4E43"/>
    <w:rsid w:val="004B648B"/>
    <w:rsid w:val="004B74E9"/>
    <w:rsid w:val="004C5DFD"/>
    <w:rsid w:val="004C6D4F"/>
    <w:rsid w:val="004D05D1"/>
    <w:rsid w:val="004D110F"/>
    <w:rsid w:val="004D5621"/>
    <w:rsid w:val="004F03DC"/>
    <w:rsid w:val="004F1046"/>
    <w:rsid w:val="004F276D"/>
    <w:rsid w:val="004F5832"/>
    <w:rsid w:val="00502200"/>
    <w:rsid w:val="00507D07"/>
    <w:rsid w:val="00514DAF"/>
    <w:rsid w:val="00522B0F"/>
    <w:rsid w:val="00525C2B"/>
    <w:rsid w:val="0053032B"/>
    <w:rsid w:val="00530A75"/>
    <w:rsid w:val="0053581C"/>
    <w:rsid w:val="005435E5"/>
    <w:rsid w:val="0055583B"/>
    <w:rsid w:val="00556D07"/>
    <w:rsid w:val="00565550"/>
    <w:rsid w:val="005666B9"/>
    <w:rsid w:val="0057058B"/>
    <w:rsid w:val="00570DCB"/>
    <w:rsid w:val="00576A14"/>
    <w:rsid w:val="00581177"/>
    <w:rsid w:val="005846AD"/>
    <w:rsid w:val="00586DCC"/>
    <w:rsid w:val="00595D79"/>
    <w:rsid w:val="005C4551"/>
    <w:rsid w:val="005E0249"/>
    <w:rsid w:val="005E1EFC"/>
    <w:rsid w:val="005E3507"/>
    <w:rsid w:val="005F1A9D"/>
    <w:rsid w:val="005F61A6"/>
    <w:rsid w:val="006100C5"/>
    <w:rsid w:val="006105C1"/>
    <w:rsid w:val="00611E2B"/>
    <w:rsid w:val="00620BD8"/>
    <w:rsid w:val="00623BBF"/>
    <w:rsid w:val="00626516"/>
    <w:rsid w:val="0062726A"/>
    <w:rsid w:val="00627B0D"/>
    <w:rsid w:val="00637319"/>
    <w:rsid w:val="00640454"/>
    <w:rsid w:val="00643371"/>
    <w:rsid w:val="00646ED1"/>
    <w:rsid w:val="00656DFF"/>
    <w:rsid w:val="006610AC"/>
    <w:rsid w:val="006733D9"/>
    <w:rsid w:val="00681943"/>
    <w:rsid w:val="00687D31"/>
    <w:rsid w:val="006918F0"/>
    <w:rsid w:val="00693903"/>
    <w:rsid w:val="00694B9A"/>
    <w:rsid w:val="006B3340"/>
    <w:rsid w:val="006B4AEF"/>
    <w:rsid w:val="006D29C5"/>
    <w:rsid w:val="006D7331"/>
    <w:rsid w:val="006F3AA4"/>
    <w:rsid w:val="007208C7"/>
    <w:rsid w:val="0073257E"/>
    <w:rsid w:val="00752661"/>
    <w:rsid w:val="0075387F"/>
    <w:rsid w:val="00755E26"/>
    <w:rsid w:val="0076004F"/>
    <w:rsid w:val="00762D50"/>
    <w:rsid w:val="007644DE"/>
    <w:rsid w:val="007645E1"/>
    <w:rsid w:val="00774165"/>
    <w:rsid w:val="007830E7"/>
    <w:rsid w:val="00791B17"/>
    <w:rsid w:val="00791B48"/>
    <w:rsid w:val="007930A3"/>
    <w:rsid w:val="00795B84"/>
    <w:rsid w:val="007A6D48"/>
    <w:rsid w:val="007B1F00"/>
    <w:rsid w:val="007C0507"/>
    <w:rsid w:val="007C35DF"/>
    <w:rsid w:val="007D28D3"/>
    <w:rsid w:val="007E0B78"/>
    <w:rsid w:val="007F2EEC"/>
    <w:rsid w:val="007F4F29"/>
    <w:rsid w:val="007F71DC"/>
    <w:rsid w:val="00804E10"/>
    <w:rsid w:val="00805613"/>
    <w:rsid w:val="008062FA"/>
    <w:rsid w:val="00825DAF"/>
    <w:rsid w:val="00833106"/>
    <w:rsid w:val="0083356F"/>
    <w:rsid w:val="00844D00"/>
    <w:rsid w:val="0084517B"/>
    <w:rsid w:val="00853F5C"/>
    <w:rsid w:val="008540E0"/>
    <w:rsid w:val="00860B13"/>
    <w:rsid w:val="008645CF"/>
    <w:rsid w:val="00885B70"/>
    <w:rsid w:val="008951D1"/>
    <w:rsid w:val="008B1EA7"/>
    <w:rsid w:val="008B25D8"/>
    <w:rsid w:val="008B4261"/>
    <w:rsid w:val="008B438A"/>
    <w:rsid w:val="008D4B33"/>
    <w:rsid w:val="008E5213"/>
    <w:rsid w:val="008F071B"/>
    <w:rsid w:val="008F2681"/>
    <w:rsid w:val="00900BBF"/>
    <w:rsid w:val="00903EC0"/>
    <w:rsid w:val="009073E7"/>
    <w:rsid w:val="0092329D"/>
    <w:rsid w:val="009274BC"/>
    <w:rsid w:val="00933BCC"/>
    <w:rsid w:val="00940240"/>
    <w:rsid w:val="00942EC9"/>
    <w:rsid w:val="00946AE5"/>
    <w:rsid w:val="009647A0"/>
    <w:rsid w:val="00971CBA"/>
    <w:rsid w:val="00972AAF"/>
    <w:rsid w:val="0097383E"/>
    <w:rsid w:val="00975717"/>
    <w:rsid w:val="009952E1"/>
    <w:rsid w:val="00996EB4"/>
    <w:rsid w:val="009A22D4"/>
    <w:rsid w:val="009A2B51"/>
    <w:rsid w:val="009B42C5"/>
    <w:rsid w:val="009B5B6D"/>
    <w:rsid w:val="009C2B13"/>
    <w:rsid w:val="009D7851"/>
    <w:rsid w:val="009E7455"/>
    <w:rsid w:val="009F3626"/>
    <w:rsid w:val="009F37EC"/>
    <w:rsid w:val="00A00499"/>
    <w:rsid w:val="00A0391B"/>
    <w:rsid w:val="00A13940"/>
    <w:rsid w:val="00A14C10"/>
    <w:rsid w:val="00A17305"/>
    <w:rsid w:val="00A221B1"/>
    <w:rsid w:val="00A254B1"/>
    <w:rsid w:val="00A30D0D"/>
    <w:rsid w:val="00A33EA4"/>
    <w:rsid w:val="00A3407D"/>
    <w:rsid w:val="00A3506D"/>
    <w:rsid w:val="00A4076C"/>
    <w:rsid w:val="00A4325A"/>
    <w:rsid w:val="00A50CBB"/>
    <w:rsid w:val="00A63D59"/>
    <w:rsid w:val="00A71379"/>
    <w:rsid w:val="00A83423"/>
    <w:rsid w:val="00AA076B"/>
    <w:rsid w:val="00AA48F6"/>
    <w:rsid w:val="00AA7561"/>
    <w:rsid w:val="00AB3149"/>
    <w:rsid w:val="00AC3B5F"/>
    <w:rsid w:val="00AC65D3"/>
    <w:rsid w:val="00AD551F"/>
    <w:rsid w:val="00AE0252"/>
    <w:rsid w:val="00AE733A"/>
    <w:rsid w:val="00AF2624"/>
    <w:rsid w:val="00B01392"/>
    <w:rsid w:val="00B014DA"/>
    <w:rsid w:val="00B054F6"/>
    <w:rsid w:val="00B1016E"/>
    <w:rsid w:val="00B11DB6"/>
    <w:rsid w:val="00B12E02"/>
    <w:rsid w:val="00B17E4F"/>
    <w:rsid w:val="00B40AF0"/>
    <w:rsid w:val="00B438CE"/>
    <w:rsid w:val="00B50E2D"/>
    <w:rsid w:val="00B53A85"/>
    <w:rsid w:val="00B61EF1"/>
    <w:rsid w:val="00B63667"/>
    <w:rsid w:val="00B63F21"/>
    <w:rsid w:val="00B67EB4"/>
    <w:rsid w:val="00B71A3A"/>
    <w:rsid w:val="00B75681"/>
    <w:rsid w:val="00B85294"/>
    <w:rsid w:val="00B90881"/>
    <w:rsid w:val="00B92AB5"/>
    <w:rsid w:val="00B93103"/>
    <w:rsid w:val="00B9511D"/>
    <w:rsid w:val="00B96F53"/>
    <w:rsid w:val="00BA0A82"/>
    <w:rsid w:val="00BC6C77"/>
    <w:rsid w:val="00BE46B9"/>
    <w:rsid w:val="00BE51FB"/>
    <w:rsid w:val="00BE6FF8"/>
    <w:rsid w:val="00BF46DC"/>
    <w:rsid w:val="00BF4E6D"/>
    <w:rsid w:val="00BF5A71"/>
    <w:rsid w:val="00BF78CD"/>
    <w:rsid w:val="00BF7D2C"/>
    <w:rsid w:val="00C05E4E"/>
    <w:rsid w:val="00C060A5"/>
    <w:rsid w:val="00C139D6"/>
    <w:rsid w:val="00C13D99"/>
    <w:rsid w:val="00C146A0"/>
    <w:rsid w:val="00C1628E"/>
    <w:rsid w:val="00C31344"/>
    <w:rsid w:val="00C368D6"/>
    <w:rsid w:val="00C4732F"/>
    <w:rsid w:val="00C47F25"/>
    <w:rsid w:val="00C501B2"/>
    <w:rsid w:val="00C603A0"/>
    <w:rsid w:val="00C63206"/>
    <w:rsid w:val="00C65FED"/>
    <w:rsid w:val="00C71F82"/>
    <w:rsid w:val="00C77338"/>
    <w:rsid w:val="00C82F29"/>
    <w:rsid w:val="00C906DD"/>
    <w:rsid w:val="00C912FA"/>
    <w:rsid w:val="00C9445C"/>
    <w:rsid w:val="00CA04FA"/>
    <w:rsid w:val="00CA2734"/>
    <w:rsid w:val="00CA2D1C"/>
    <w:rsid w:val="00CB0DE2"/>
    <w:rsid w:val="00CB3DC9"/>
    <w:rsid w:val="00CB7AAE"/>
    <w:rsid w:val="00CC406C"/>
    <w:rsid w:val="00CD0515"/>
    <w:rsid w:val="00CD59C6"/>
    <w:rsid w:val="00CD6CC7"/>
    <w:rsid w:val="00CD74E8"/>
    <w:rsid w:val="00CE13D5"/>
    <w:rsid w:val="00CE6CF6"/>
    <w:rsid w:val="00CF17C4"/>
    <w:rsid w:val="00CF18EA"/>
    <w:rsid w:val="00CF24F8"/>
    <w:rsid w:val="00D05771"/>
    <w:rsid w:val="00D225FC"/>
    <w:rsid w:val="00D22A85"/>
    <w:rsid w:val="00D27F8D"/>
    <w:rsid w:val="00D36F80"/>
    <w:rsid w:val="00D45D42"/>
    <w:rsid w:val="00D50771"/>
    <w:rsid w:val="00D54B01"/>
    <w:rsid w:val="00D573D3"/>
    <w:rsid w:val="00D67771"/>
    <w:rsid w:val="00D77AEB"/>
    <w:rsid w:val="00D87ADC"/>
    <w:rsid w:val="00D922F5"/>
    <w:rsid w:val="00D93AB2"/>
    <w:rsid w:val="00D9493B"/>
    <w:rsid w:val="00DA29B6"/>
    <w:rsid w:val="00DA2AD7"/>
    <w:rsid w:val="00DB3E7B"/>
    <w:rsid w:val="00DB70C1"/>
    <w:rsid w:val="00DC2D37"/>
    <w:rsid w:val="00DC720F"/>
    <w:rsid w:val="00DF1DD7"/>
    <w:rsid w:val="00E02B93"/>
    <w:rsid w:val="00E040F1"/>
    <w:rsid w:val="00E16BE8"/>
    <w:rsid w:val="00E208E3"/>
    <w:rsid w:val="00E27A5C"/>
    <w:rsid w:val="00E35137"/>
    <w:rsid w:val="00E35A62"/>
    <w:rsid w:val="00E60CA6"/>
    <w:rsid w:val="00E737F7"/>
    <w:rsid w:val="00E73FEB"/>
    <w:rsid w:val="00E8035F"/>
    <w:rsid w:val="00E83699"/>
    <w:rsid w:val="00E90794"/>
    <w:rsid w:val="00E95148"/>
    <w:rsid w:val="00E957C1"/>
    <w:rsid w:val="00EA48DC"/>
    <w:rsid w:val="00EB47C7"/>
    <w:rsid w:val="00EC1917"/>
    <w:rsid w:val="00EC284A"/>
    <w:rsid w:val="00EC46AE"/>
    <w:rsid w:val="00EC5D5B"/>
    <w:rsid w:val="00EC75BB"/>
    <w:rsid w:val="00ED79E9"/>
    <w:rsid w:val="00EE0A1B"/>
    <w:rsid w:val="00EE3587"/>
    <w:rsid w:val="00EE65E7"/>
    <w:rsid w:val="00EE6645"/>
    <w:rsid w:val="00EF067C"/>
    <w:rsid w:val="00EF2E55"/>
    <w:rsid w:val="00F16E2C"/>
    <w:rsid w:val="00F21CF0"/>
    <w:rsid w:val="00F22260"/>
    <w:rsid w:val="00F47AE1"/>
    <w:rsid w:val="00F61719"/>
    <w:rsid w:val="00F62B82"/>
    <w:rsid w:val="00F63836"/>
    <w:rsid w:val="00F66FC1"/>
    <w:rsid w:val="00F750DC"/>
    <w:rsid w:val="00F75B82"/>
    <w:rsid w:val="00F801F8"/>
    <w:rsid w:val="00F868BE"/>
    <w:rsid w:val="00F9072E"/>
    <w:rsid w:val="00F930B5"/>
    <w:rsid w:val="00FA4004"/>
    <w:rsid w:val="00FA6EB9"/>
    <w:rsid w:val="00FA71A3"/>
    <w:rsid w:val="00FB0B60"/>
    <w:rsid w:val="00FB7245"/>
    <w:rsid w:val="00FB72D2"/>
    <w:rsid w:val="00FC10B2"/>
    <w:rsid w:val="00FC2FA3"/>
    <w:rsid w:val="00FD5F0E"/>
    <w:rsid w:val="00FD6D89"/>
    <w:rsid w:val="00FE7BA7"/>
    <w:rsid w:val="00FF00D7"/>
    <w:rsid w:val="00FF34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86151"/>
  <w15:chartTrackingRefBased/>
  <w15:docId w15:val="{CD87E1E5-FCE3-478B-AD0A-222EB0C0E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5B2C"/>
    <w:pPr>
      <w:spacing w:line="360" w:lineRule="auto"/>
    </w:pPr>
    <w:rPr>
      <w:rFonts w:ascii="Times New Roman" w:hAnsi="Times New Roman"/>
      <w:sz w:val="24"/>
    </w:rPr>
  </w:style>
  <w:style w:type="paragraph" w:styleId="Heading1">
    <w:name w:val="heading 1"/>
    <w:basedOn w:val="Normal"/>
    <w:next w:val="Normal"/>
    <w:link w:val="Heading1Char"/>
    <w:uiPriority w:val="1"/>
    <w:qFormat/>
    <w:rsid w:val="002228FA"/>
    <w:pPr>
      <w:keepNext/>
      <w:keepLines/>
      <w:spacing w:before="240" w:after="0"/>
      <w:outlineLvl w:val="0"/>
    </w:pPr>
    <w:rPr>
      <w:rFonts w:eastAsiaTheme="majorEastAsia" w:cstheme="majorBidi"/>
      <w:b/>
      <w:sz w:val="36"/>
      <w:szCs w:val="32"/>
    </w:rPr>
  </w:style>
  <w:style w:type="paragraph" w:styleId="Heading2">
    <w:name w:val="heading 2"/>
    <w:basedOn w:val="Normal"/>
    <w:next w:val="Normal"/>
    <w:link w:val="Heading2Char"/>
    <w:uiPriority w:val="2"/>
    <w:qFormat/>
    <w:rsid w:val="00075B2C"/>
    <w:pPr>
      <w:keepNext/>
      <w:keepLines/>
      <w:spacing w:before="40" w:after="0"/>
      <w:outlineLvl w:val="1"/>
    </w:pPr>
    <w:rPr>
      <w:rFonts w:eastAsiaTheme="majorEastAsia" w:cstheme="majorBidi"/>
      <w:b/>
      <w:sz w:val="28"/>
      <w:szCs w:val="26"/>
    </w:rPr>
  </w:style>
  <w:style w:type="paragraph" w:styleId="Heading3">
    <w:name w:val="heading 3"/>
    <w:basedOn w:val="Normal"/>
    <w:next w:val="Normal"/>
    <w:link w:val="Heading3Char"/>
    <w:uiPriority w:val="3"/>
    <w:qFormat/>
    <w:rsid w:val="00075B2C"/>
    <w:pPr>
      <w:keepNext/>
      <w:keepLines/>
      <w:spacing w:before="40" w:after="0"/>
      <w:outlineLvl w:val="2"/>
    </w:pPr>
    <w:rPr>
      <w:rFonts w:eastAsiaTheme="majorEastAsia" w:cstheme="majorBidi"/>
      <w:b/>
      <w:szCs w:val="24"/>
    </w:rPr>
  </w:style>
  <w:style w:type="paragraph" w:styleId="Heading4">
    <w:name w:val="heading 4"/>
    <w:basedOn w:val="Normal"/>
    <w:next w:val="Normal"/>
    <w:link w:val="Heading4Char"/>
    <w:uiPriority w:val="4"/>
    <w:qFormat/>
    <w:rsid w:val="00075B2C"/>
    <w:pPr>
      <w:keepNext/>
      <w:keepLines/>
      <w:spacing w:before="40" w:after="0"/>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228FA"/>
    <w:rPr>
      <w:rFonts w:ascii="Times New Roman" w:eastAsiaTheme="majorEastAsia" w:hAnsi="Times New Roman" w:cstheme="majorBidi"/>
      <w:b/>
      <w:sz w:val="36"/>
      <w:szCs w:val="32"/>
    </w:rPr>
  </w:style>
  <w:style w:type="character" w:customStyle="1" w:styleId="Heading2Char">
    <w:name w:val="Heading 2 Char"/>
    <w:basedOn w:val="DefaultParagraphFont"/>
    <w:link w:val="Heading2"/>
    <w:uiPriority w:val="2"/>
    <w:rsid w:val="00075B2C"/>
    <w:rPr>
      <w:rFonts w:ascii="Times New Roman" w:eastAsiaTheme="majorEastAsia" w:hAnsi="Times New Roman" w:cstheme="majorBidi"/>
      <w:b/>
      <w:sz w:val="28"/>
      <w:szCs w:val="26"/>
    </w:rPr>
  </w:style>
  <w:style w:type="character" w:customStyle="1" w:styleId="Heading3Char">
    <w:name w:val="Heading 3 Char"/>
    <w:basedOn w:val="DefaultParagraphFont"/>
    <w:link w:val="Heading3"/>
    <w:uiPriority w:val="3"/>
    <w:rsid w:val="00075B2C"/>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4"/>
    <w:rsid w:val="00075B2C"/>
    <w:rPr>
      <w:rFonts w:ascii="Times New Roman" w:eastAsiaTheme="majorEastAsia" w:hAnsi="Times New Roman" w:cstheme="majorBidi"/>
      <w:i/>
      <w:iCs/>
      <w:sz w:val="24"/>
    </w:rPr>
  </w:style>
  <w:style w:type="table" w:styleId="TableGrid">
    <w:name w:val="Table Grid"/>
    <w:basedOn w:val="TableNormal"/>
    <w:uiPriority w:val="39"/>
    <w:rsid w:val="007F4F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801F8"/>
    <w:pPr>
      <w:ind w:left="720"/>
      <w:contextualSpacing/>
    </w:pPr>
  </w:style>
  <w:style w:type="paragraph" w:styleId="Header">
    <w:name w:val="header"/>
    <w:basedOn w:val="Normal"/>
    <w:link w:val="HeaderChar"/>
    <w:uiPriority w:val="99"/>
    <w:unhideWhenUsed/>
    <w:rsid w:val="004D05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05D1"/>
    <w:rPr>
      <w:rFonts w:ascii="Times New Roman" w:hAnsi="Times New Roman"/>
      <w:sz w:val="24"/>
    </w:rPr>
  </w:style>
  <w:style w:type="paragraph" w:styleId="Footer">
    <w:name w:val="footer"/>
    <w:basedOn w:val="Normal"/>
    <w:link w:val="FooterChar"/>
    <w:uiPriority w:val="99"/>
    <w:unhideWhenUsed/>
    <w:rsid w:val="004D05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05D1"/>
    <w:rPr>
      <w:rFonts w:ascii="Times New Roman" w:hAnsi="Times New Roman"/>
      <w:sz w:val="24"/>
    </w:rPr>
  </w:style>
  <w:style w:type="paragraph" w:styleId="TOC2">
    <w:name w:val="toc 2"/>
    <w:basedOn w:val="Normal"/>
    <w:next w:val="Normal"/>
    <w:autoRedefine/>
    <w:uiPriority w:val="39"/>
    <w:unhideWhenUsed/>
    <w:rsid w:val="00086230"/>
    <w:pPr>
      <w:spacing w:after="100"/>
      <w:ind w:left="240"/>
    </w:pPr>
  </w:style>
  <w:style w:type="character" w:styleId="Hyperlink">
    <w:name w:val="Hyperlink"/>
    <w:basedOn w:val="DefaultParagraphFont"/>
    <w:uiPriority w:val="99"/>
    <w:unhideWhenUsed/>
    <w:rsid w:val="00086230"/>
    <w:rPr>
      <w:color w:val="0563C1" w:themeColor="hyperlink"/>
      <w:u w:val="single"/>
    </w:rPr>
  </w:style>
  <w:style w:type="paragraph" w:styleId="TOC3">
    <w:name w:val="toc 3"/>
    <w:basedOn w:val="Normal"/>
    <w:next w:val="Normal"/>
    <w:autoRedefine/>
    <w:uiPriority w:val="39"/>
    <w:unhideWhenUsed/>
    <w:rsid w:val="00086230"/>
    <w:pPr>
      <w:spacing w:after="100"/>
      <w:ind w:left="480"/>
    </w:pPr>
  </w:style>
  <w:style w:type="paragraph" w:styleId="BodyText">
    <w:name w:val="Body Text"/>
    <w:basedOn w:val="Normal"/>
    <w:link w:val="BodyTextChar"/>
    <w:uiPriority w:val="99"/>
    <w:unhideWhenUsed/>
    <w:rsid w:val="008B1EA7"/>
    <w:pPr>
      <w:spacing w:after="120"/>
    </w:pPr>
  </w:style>
  <w:style w:type="character" w:customStyle="1" w:styleId="BodyTextChar">
    <w:name w:val="Body Text Char"/>
    <w:basedOn w:val="DefaultParagraphFont"/>
    <w:link w:val="BodyText"/>
    <w:uiPriority w:val="99"/>
    <w:rsid w:val="008B1EA7"/>
    <w:rPr>
      <w:rFonts w:ascii="Times New Roman" w:hAnsi="Times New Roman"/>
      <w:sz w:val="24"/>
    </w:rPr>
  </w:style>
  <w:style w:type="paragraph" w:styleId="ListBullet">
    <w:name w:val="List Bullet"/>
    <w:basedOn w:val="Normal"/>
    <w:uiPriority w:val="99"/>
    <w:unhideWhenUsed/>
    <w:rsid w:val="00490C73"/>
    <w:pPr>
      <w:numPr>
        <w:numId w:val="43"/>
      </w:numPr>
      <w:contextualSpacing/>
    </w:pPr>
  </w:style>
  <w:style w:type="paragraph" w:styleId="TOC1">
    <w:name w:val="toc 1"/>
    <w:basedOn w:val="Normal"/>
    <w:next w:val="Normal"/>
    <w:autoRedefine/>
    <w:uiPriority w:val="39"/>
    <w:unhideWhenUsed/>
    <w:rsid w:val="00DC2D37"/>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540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222</TotalTime>
  <Pages>31</Pages>
  <Words>6988</Words>
  <Characters>39835</Characters>
  <Application>Microsoft Office Word</Application>
  <DocSecurity>0</DocSecurity>
  <Lines>331</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Audun Bull Kristiansen</dc:creator>
  <cp:keywords/>
  <dc:description/>
  <cp:lastModifiedBy>Audun Bull Kristiansen</cp:lastModifiedBy>
  <cp:revision>147</cp:revision>
  <dcterms:created xsi:type="dcterms:W3CDTF">2025-02-22T02:39:00Z</dcterms:created>
  <dcterms:modified xsi:type="dcterms:W3CDTF">2025-02-22T13:03:00Z</dcterms:modified>
</cp:coreProperties>
</file>